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1D8" w:rsidRDefault="001401D8">
      <w:pPr>
        <w:spacing w:after="0" w:line="240" w:lineRule="auto"/>
        <w:jc w:val="both"/>
        <w:rPr>
          <w:rFonts w:ascii="Times New Roman" w:eastAsia="Times New Roman" w:hAnsi="Times New Roman" w:cs="Times New Roman"/>
          <w:sz w:val="28"/>
          <w:szCs w:val="24"/>
          <w:lang w:eastAsia="ru-RU"/>
        </w:rPr>
      </w:pPr>
    </w:p>
    <w:p w:rsidR="001401D8" w:rsidRDefault="006C3DB0">
      <w:pPr>
        <w:spacing w:after="0" w:line="240" w:lineRule="auto"/>
        <w:ind w:left="284" w:right="-1"/>
        <w:jc w:val="center"/>
        <w:rPr>
          <w:rFonts w:ascii="Times New Roman" w:eastAsia="Times New Roman" w:hAnsi="Times New Roman" w:cs="Times New Roman"/>
          <w:szCs w:val="20"/>
          <w:lang w:eastAsia="ru-RU"/>
        </w:rPr>
      </w:pPr>
      <w:r>
        <w:rPr>
          <w:noProof/>
          <w:lang w:eastAsia="ru-RU"/>
        </w:rPr>
        <w:drawing>
          <wp:inline distT="0" distB="0" distL="0" distR="0">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3"/>
                    <pic:cNvPicPr>
                      <a:picLocks noChangeAspect="1" noChangeArrowheads="1"/>
                    </pic:cNvPicPr>
                  </pic:nvPicPr>
                  <pic:blipFill>
                    <a:blip r:embed="rId5"/>
                    <a:stretch>
                      <a:fillRect/>
                    </a:stretch>
                  </pic:blipFill>
                  <pic:spPr bwMode="auto">
                    <a:xfrm>
                      <a:off x="0" y="0"/>
                      <a:ext cx="533400" cy="685800"/>
                    </a:xfrm>
                    <a:prstGeom prst="rect">
                      <a:avLst/>
                    </a:prstGeom>
                    <a:noFill/>
                  </pic:spPr>
                </pic:pic>
              </a:graphicData>
            </a:graphic>
          </wp:inline>
        </w:drawing>
      </w:r>
      <w:r>
        <w:rPr>
          <w:rFonts w:ascii="Times New Roman" w:eastAsia="Times New Roman" w:hAnsi="Times New Roman" w:cs="Times New Roman"/>
          <w:szCs w:val="20"/>
          <w:lang w:eastAsia="ru-RU"/>
        </w:rPr>
        <w:t xml:space="preserve">                                                </w:t>
      </w:r>
    </w:p>
    <w:p w:rsidR="001401D8" w:rsidRDefault="006C3DB0">
      <w:pPr>
        <w:spacing w:after="0" w:line="240" w:lineRule="auto"/>
        <w:ind w:right="-1"/>
        <w:jc w:val="center"/>
        <w:rPr>
          <w:rFonts w:ascii="Times New Roman" w:eastAsia="Times New Roman" w:hAnsi="Times New Roman" w:cs="Times New Roman"/>
          <w:b/>
          <w:bCs/>
          <w:sz w:val="28"/>
          <w:szCs w:val="20"/>
          <w:lang w:eastAsia="ru-RU"/>
        </w:rPr>
      </w:pPr>
      <w:r>
        <w:rPr>
          <w:rFonts w:ascii="Times New Roman" w:eastAsia="Times New Roman" w:hAnsi="Times New Roman" w:cs="Times New Roman"/>
          <w:b/>
          <w:bCs/>
          <w:sz w:val="28"/>
          <w:szCs w:val="20"/>
          <w:lang w:eastAsia="ru-RU"/>
        </w:rPr>
        <w:t>РОССИЙСКАЯ ФЕДЕРАЦИЯ</w:t>
      </w:r>
    </w:p>
    <w:p w:rsidR="001401D8" w:rsidRDefault="006C3DB0">
      <w:pPr>
        <w:spacing w:after="0" w:line="240" w:lineRule="auto"/>
        <w:ind w:right="-2"/>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АДМИНИСТРАЦИЯ КУНАШАКСКОГО МУНИЦИПАЛЬНОГО ОКРУГА </w:t>
      </w:r>
    </w:p>
    <w:p w:rsidR="001401D8" w:rsidRDefault="006C3DB0">
      <w:pPr>
        <w:spacing w:after="0" w:line="240" w:lineRule="auto"/>
        <w:ind w:right="-2"/>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ЧЕЛЯБИНСКОЙ ОБЛАСТИ</w:t>
      </w:r>
    </w:p>
    <w:p w:rsidR="001401D8" w:rsidRDefault="001401D8">
      <w:pPr>
        <w:spacing w:after="0" w:line="240" w:lineRule="auto"/>
        <w:ind w:right="-2"/>
        <w:jc w:val="center"/>
        <w:rPr>
          <w:rFonts w:ascii="Times New Roman" w:eastAsia="Times New Roman" w:hAnsi="Times New Roman" w:cs="Times New Roman"/>
          <w:b/>
          <w:sz w:val="16"/>
          <w:szCs w:val="24"/>
          <w:lang w:eastAsia="ru-RU"/>
        </w:rPr>
      </w:pPr>
    </w:p>
    <w:p w:rsidR="001401D8" w:rsidRDefault="006C3DB0">
      <w:pPr>
        <w:spacing w:after="0" w:line="240" w:lineRule="auto"/>
        <w:ind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ПОСТАНОВЛЕНИЕ</w:t>
      </w:r>
    </w:p>
    <w:p w:rsidR="001401D8" w:rsidRDefault="001401D8">
      <w:pPr>
        <w:spacing w:after="0" w:line="240" w:lineRule="auto"/>
        <w:ind w:right="-2"/>
        <w:jc w:val="center"/>
        <w:rPr>
          <w:rFonts w:ascii="Times New Roman" w:eastAsia="Times New Roman" w:hAnsi="Times New Roman" w:cs="Times New Roman"/>
          <w:sz w:val="28"/>
          <w:szCs w:val="24"/>
          <w:lang w:eastAsia="ru-RU"/>
        </w:rPr>
      </w:pPr>
    </w:p>
    <w:p w:rsidR="001401D8" w:rsidRDefault="006C3DB0">
      <w:pPr>
        <w:spacing w:after="0" w:line="240" w:lineRule="auto"/>
        <w:ind w:right="-2"/>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от___</w:t>
      </w:r>
      <w:r w:rsidR="007C3415">
        <w:rPr>
          <w:rFonts w:ascii="Times New Roman" w:eastAsia="Times New Roman" w:hAnsi="Times New Roman" w:cs="Times New Roman"/>
          <w:sz w:val="28"/>
          <w:szCs w:val="24"/>
          <w:lang w:eastAsia="ru-RU"/>
        </w:rPr>
        <w:t>08.05._____</w:t>
      </w:r>
      <w:r>
        <w:rPr>
          <w:rFonts w:ascii="Times New Roman" w:eastAsia="Times New Roman" w:hAnsi="Times New Roman" w:cs="Times New Roman"/>
          <w:sz w:val="28"/>
          <w:szCs w:val="24"/>
          <w:lang w:eastAsia="ru-RU"/>
        </w:rPr>
        <w:t>2026 г. №__</w:t>
      </w:r>
      <w:r w:rsidR="007C3415">
        <w:rPr>
          <w:rFonts w:ascii="Times New Roman" w:eastAsia="Times New Roman" w:hAnsi="Times New Roman" w:cs="Times New Roman"/>
          <w:sz w:val="28"/>
          <w:szCs w:val="24"/>
          <w:lang w:eastAsia="ru-RU"/>
        </w:rPr>
        <w:t>809</w:t>
      </w:r>
      <w:bookmarkStart w:id="0" w:name="_GoBack"/>
      <w:bookmarkEnd w:id="0"/>
      <w:r>
        <w:rPr>
          <w:rFonts w:ascii="Times New Roman" w:eastAsia="Times New Roman" w:hAnsi="Times New Roman" w:cs="Times New Roman"/>
          <w:sz w:val="28"/>
          <w:szCs w:val="24"/>
          <w:lang w:eastAsia="ru-RU"/>
        </w:rPr>
        <w:t>____</w:t>
      </w:r>
    </w:p>
    <w:p w:rsidR="001401D8" w:rsidRDefault="001401D8"/>
    <w:tbl>
      <w:tblPr>
        <w:tblStyle w:val="ad"/>
        <w:tblW w:w="4253" w:type="dxa"/>
        <w:tblLayout w:type="fixed"/>
        <w:tblLook w:val="04A0" w:firstRow="1" w:lastRow="0" w:firstColumn="1" w:lastColumn="0" w:noHBand="0" w:noVBand="1"/>
      </w:tblPr>
      <w:tblGrid>
        <w:gridCol w:w="4253"/>
      </w:tblGrid>
      <w:tr w:rsidR="001401D8">
        <w:tc>
          <w:tcPr>
            <w:tcW w:w="4253" w:type="dxa"/>
            <w:tcBorders>
              <w:top w:val="nil"/>
              <w:left w:val="nil"/>
              <w:bottom w:val="nil"/>
              <w:right w:val="nil"/>
            </w:tcBorders>
          </w:tcPr>
          <w:p w:rsidR="001401D8" w:rsidRDefault="006C3DB0">
            <w:pPr>
              <w:pStyle w:val="ConsPlusNormal"/>
              <w:jc w:val="both"/>
              <w:rPr>
                <w:rFonts w:ascii="Times New Roman" w:hAnsi="Times New Roman" w:cs="Times New Roman"/>
                <w:sz w:val="28"/>
                <w:szCs w:val="28"/>
              </w:rPr>
            </w:pPr>
            <w:r>
              <w:rPr>
                <w:rFonts w:ascii="Times New Roman" w:hAnsi="Times New Roman" w:cs="Times New Roman"/>
                <w:sz w:val="28"/>
                <w:szCs w:val="28"/>
              </w:rPr>
              <w:t>Об утверждении Правил  внутреннего трудового распорядка Администрации Кунашакского муниципального округа</w:t>
            </w:r>
          </w:p>
          <w:p w:rsidR="001401D8" w:rsidRDefault="001401D8">
            <w:pPr>
              <w:pStyle w:val="ConsPlusNormal"/>
              <w:rPr>
                <w:b/>
              </w:rPr>
            </w:pPr>
          </w:p>
        </w:tc>
      </w:tr>
    </w:tbl>
    <w:p w:rsidR="001401D8" w:rsidRDefault="006C3DB0">
      <w:pPr>
        <w:pStyle w:val="ConsPlusNormal"/>
        <w:ind w:firstLine="708"/>
        <w:jc w:val="both"/>
        <w:rPr>
          <w:sz w:val="28"/>
          <w:szCs w:val="28"/>
        </w:rPr>
      </w:pPr>
      <w:r>
        <w:rPr>
          <w:rFonts w:ascii="Times New Roman" w:hAnsi="Times New Roman" w:cs="Times New Roman"/>
          <w:sz w:val="28"/>
          <w:szCs w:val="28"/>
        </w:rPr>
        <w:t>В целях дальнейшего совершенствован</w:t>
      </w:r>
      <w:r w:rsidR="008858EB">
        <w:rPr>
          <w:rFonts w:ascii="Times New Roman" w:hAnsi="Times New Roman" w:cs="Times New Roman"/>
          <w:sz w:val="28"/>
          <w:szCs w:val="28"/>
        </w:rPr>
        <w:t>ия управленческого труда, укреп</w:t>
      </w:r>
      <w:r>
        <w:rPr>
          <w:rFonts w:ascii="Times New Roman" w:hAnsi="Times New Roman" w:cs="Times New Roman"/>
          <w:sz w:val="28"/>
          <w:szCs w:val="28"/>
        </w:rPr>
        <w:t>л</w:t>
      </w:r>
      <w:r w:rsidR="008858EB">
        <w:rPr>
          <w:rFonts w:ascii="Times New Roman" w:hAnsi="Times New Roman" w:cs="Times New Roman"/>
          <w:sz w:val="28"/>
          <w:szCs w:val="28"/>
        </w:rPr>
        <w:t>е</w:t>
      </w:r>
      <w:r>
        <w:rPr>
          <w:rFonts w:ascii="Times New Roman" w:hAnsi="Times New Roman" w:cs="Times New Roman"/>
          <w:sz w:val="28"/>
          <w:szCs w:val="28"/>
        </w:rPr>
        <w:t>ния трудовой дисциплины и в соответствии со ст.189 Трудового кодекса Российской Федерации</w:t>
      </w:r>
      <w:r>
        <w:rPr>
          <w:sz w:val="28"/>
          <w:szCs w:val="28"/>
        </w:rPr>
        <w:t>,</w:t>
      </w:r>
    </w:p>
    <w:p w:rsidR="001401D8" w:rsidRDefault="001401D8">
      <w:pPr>
        <w:pStyle w:val="ConsPlusNormal"/>
        <w:ind w:firstLine="708"/>
        <w:jc w:val="both"/>
        <w:rPr>
          <w:sz w:val="28"/>
          <w:szCs w:val="28"/>
        </w:rPr>
      </w:pPr>
    </w:p>
    <w:p w:rsidR="001401D8" w:rsidRDefault="006C3DB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ПОСТАНОВЛЯЮ:</w:t>
      </w:r>
    </w:p>
    <w:p w:rsidR="001401D8" w:rsidRDefault="001401D8">
      <w:pPr>
        <w:pStyle w:val="ConsPlusNormal"/>
        <w:ind w:firstLine="708"/>
        <w:jc w:val="both"/>
        <w:rPr>
          <w:rFonts w:ascii="Times New Roman" w:hAnsi="Times New Roman" w:cs="Times New Roman"/>
          <w:sz w:val="28"/>
          <w:szCs w:val="28"/>
        </w:rPr>
      </w:pPr>
    </w:p>
    <w:p w:rsidR="001401D8" w:rsidRDefault="006C3DB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1.Утвердить Правила внутреннего трудового распорядка администрации Кунашакского муниципального округа (приложение).</w:t>
      </w:r>
    </w:p>
    <w:p w:rsidR="000B68B8" w:rsidRPr="000B68B8" w:rsidRDefault="000B68B8" w:rsidP="000B68B8">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Pr="000B68B8">
        <w:rPr>
          <w:rFonts w:ascii="Times New Roman" w:eastAsia="Times New Roman" w:hAnsi="Times New Roman" w:cs="Times New Roman"/>
          <w:sz w:val="28"/>
          <w:szCs w:val="28"/>
          <w:lang w:eastAsia="ru-RU"/>
        </w:rPr>
        <w:t>Организацию  исполнения данного Постановления возложить на заместителя главы округа по работе с территориями – руководителя аппарата администрации Кунашакского муниципального округа.</w:t>
      </w:r>
    </w:p>
    <w:p w:rsidR="001401D8" w:rsidRDefault="006C3D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3.Признать утратившим силу Постановление Главы района от 27.07.2010 г. №886 «Об утверждении Правил внутреннего трудового распорядка администрации Кунашакского муниципального района». </w:t>
      </w:r>
    </w:p>
    <w:p w:rsidR="001401D8" w:rsidRDefault="001401D8">
      <w:pPr>
        <w:pStyle w:val="ConsPlusNormal"/>
        <w:jc w:val="both"/>
        <w:rPr>
          <w:rFonts w:ascii="Times New Roman" w:hAnsi="Times New Roman" w:cs="Times New Roman"/>
          <w:sz w:val="28"/>
          <w:szCs w:val="28"/>
        </w:rPr>
      </w:pPr>
    </w:p>
    <w:p w:rsidR="001401D8" w:rsidRDefault="001401D8">
      <w:pPr>
        <w:pStyle w:val="ConsPlusNormal"/>
        <w:jc w:val="both"/>
        <w:rPr>
          <w:rFonts w:ascii="Times New Roman" w:hAnsi="Times New Roman" w:cs="Times New Roman"/>
          <w:sz w:val="28"/>
          <w:szCs w:val="28"/>
        </w:rPr>
      </w:pPr>
    </w:p>
    <w:p w:rsidR="001401D8" w:rsidRDefault="001401D8">
      <w:pPr>
        <w:pStyle w:val="ConsPlusNormal"/>
        <w:jc w:val="both"/>
        <w:rPr>
          <w:rFonts w:ascii="Times New Roman" w:hAnsi="Times New Roman" w:cs="Times New Roman"/>
          <w:sz w:val="28"/>
          <w:szCs w:val="28"/>
        </w:rPr>
      </w:pPr>
    </w:p>
    <w:p w:rsidR="001401D8" w:rsidRDefault="001401D8">
      <w:pPr>
        <w:pStyle w:val="ConsPlusNormal"/>
        <w:jc w:val="both"/>
        <w:rPr>
          <w:rFonts w:ascii="Times New Roman" w:hAnsi="Times New Roman" w:cs="Times New Roman"/>
          <w:sz w:val="28"/>
          <w:szCs w:val="28"/>
        </w:rPr>
      </w:pPr>
    </w:p>
    <w:p w:rsidR="001401D8" w:rsidRDefault="006C3DB0">
      <w:pPr>
        <w:pStyle w:val="ConsPlusNormal"/>
        <w:tabs>
          <w:tab w:val="left" w:pos="7860"/>
        </w:tabs>
        <w:jc w:val="both"/>
        <w:rPr>
          <w:rFonts w:ascii="Times New Roman" w:hAnsi="Times New Roman" w:cs="Times New Roman"/>
          <w:sz w:val="28"/>
          <w:szCs w:val="28"/>
        </w:rPr>
      </w:pPr>
      <w:r>
        <w:rPr>
          <w:rFonts w:ascii="Times New Roman" w:hAnsi="Times New Roman" w:cs="Times New Roman"/>
          <w:sz w:val="28"/>
          <w:szCs w:val="28"/>
        </w:rPr>
        <w:t>Глава округа</w:t>
      </w:r>
      <w:r>
        <w:rPr>
          <w:rFonts w:ascii="Times New Roman" w:hAnsi="Times New Roman" w:cs="Times New Roman"/>
          <w:sz w:val="28"/>
          <w:szCs w:val="28"/>
        </w:rPr>
        <w:tab/>
        <w:t>Р.Г.Вакилов</w:t>
      </w:r>
    </w:p>
    <w:p w:rsidR="001401D8" w:rsidRDefault="001401D8">
      <w:pPr>
        <w:pStyle w:val="ConsPlusNormal"/>
        <w:jc w:val="both"/>
        <w:rPr>
          <w:rFonts w:ascii="Times New Roman" w:hAnsi="Times New Roman" w:cs="Times New Roman"/>
          <w:sz w:val="26"/>
          <w:szCs w:val="26"/>
        </w:rPr>
      </w:pPr>
    </w:p>
    <w:p w:rsidR="001401D8" w:rsidRDefault="001401D8">
      <w:pPr>
        <w:pStyle w:val="ConsPlusNormal"/>
        <w:jc w:val="both"/>
        <w:rPr>
          <w:rFonts w:ascii="Times New Roman" w:hAnsi="Times New Roman" w:cs="Times New Roman"/>
          <w:sz w:val="26"/>
          <w:szCs w:val="26"/>
        </w:rPr>
      </w:pPr>
    </w:p>
    <w:p w:rsidR="001401D8" w:rsidRDefault="001401D8">
      <w:pPr>
        <w:pStyle w:val="ConsPlusNormal"/>
        <w:jc w:val="both"/>
        <w:rPr>
          <w:rFonts w:ascii="Times New Roman" w:hAnsi="Times New Roman" w:cs="Times New Roman"/>
          <w:sz w:val="26"/>
          <w:szCs w:val="26"/>
        </w:rPr>
      </w:pPr>
    </w:p>
    <w:p w:rsidR="001401D8" w:rsidRDefault="001401D8">
      <w:pPr>
        <w:pStyle w:val="ConsPlusNormal"/>
        <w:jc w:val="both"/>
        <w:rPr>
          <w:rFonts w:ascii="Times New Roman" w:hAnsi="Times New Roman" w:cs="Times New Roman"/>
          <w:sz w:val="26"/>
          <w:szCs w:val="26"/>
        </w:rPr>
      </w:pPr>
    </w:p>
    <w:p w:rsidR="001401D8" w:rsidRDefault="001401D8">
      <w:pPr>
        <w:pStyle w:val="ConsPlusNormal"/>
        <w:jc w:val="both"/>
        <w:rPr>
          <w:rFonts w:ascii="Times New Roman" w:hAnsi="Times New Roman" w:cs="Times New Roman"/>
          <w:sz w:val="26"/>
          <w:szCs w:val="26"/>
        </w:rPr>
      </w:pPr>
    </w:p>
    <w:p w:rsidR="001401D8" w:rsidRDefault="001401D8">
      <w:pPr>
        <w:pStyle w:val="ConsPlusNormal"/>
        <w:jc w:val="both"/>
        <w:rPr>
          <w:rFonts w:ascii="Times New Roman" w:hAnsi="Times New Roman" w:cs="Times New Roman"/>
          <w:sz w:val="26"/>
          <w:szCs w:val="26"/>
        </w:rPr>
      </w:pPr>
    </w:p>
    <w:p w:rsidR="001401D8" w:rsidRDefault="001401D8">
      <w:pPr>
        <w:pStyle w:val="ConsPlusNormal"/>
        <w:jc w:val="both"/>
        <w:rPr>
          <w:rFonts w:ascii="Times New Roman" w:hAnsi="Times New Roman" w:cs="Times New Roman"/>
          <w:sz w:val="26"/>
          <w:szCs w:val="26"/>
        </w:rPr>
      </w:pPr>
    </w:p>
    <w:p w:rsidR="001401D8" w:rsidRDefault="001401D8">
      <w:pPr>
        <w:pStyle w:val="ConsPlusNormal"/>
        <w:jc w:val="both"/>
        <w:rPr>
          <w:rFonts w:ascii="Times New Roman" w:hAnsi="Times New Roman" w:cs="Times New Roman"/>
          <w:sz w:val="26"/>
          <w:szCs w:val="26"/>
        </w:rPr>
      </w:pPr>
    </w:p>
    <w:p w:rsidR="00C778D6" w:rsidRDefault="00C778D6">
      <w:pPr>
        <w:pStyle w:val="ConsPlusNormal"/>
        <w:jc w:val="both"/>
        <w:rPr>
          <w:rFonts w:ascii="Times New Roman" w:hAnsi="Times New Roman" w:cs="Times New Roman"/>
          <w:sz w:val="26"/>
          <w:szCs w:val="26"/>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r w:rsidRPr="00C778D6">
        <w:rPr>
          <w:rFonts w:ascii="Times New Roman" w:eastAsia="Times New Roman" w:hAnsi="Times New Roman" w:cs="Times New Roman"/>
          <w:sz w:val="28"/>
          <w:szCs w:val="28"/>
          <w:lang w:eastAsia="ru-RU"/>
        </w:rPr>
        <w:t>СОГЛАСОВАНО:</w:t>
      </w:r>
    </w:p>
    <w:p w:rsidR="00C778D6" w:rsidRPr="00C778D6" w:rsidRDefault="00C778D6" w:rsidP="00C778D6">
      <w:pPr>
        <w:spacing w:after="0" w:line="240" w:lineRule="auto"/>
        <w:rPr>
          <w:rFonts w:ascii="Times New Roman" w:eastAsia="Times New Roman" w:hAnsi="Times New Roman" w:cs="Times New Roman"/>
          <w:sz w:val="28"/>
          <w:szCs w:val="28"/>
          <w:lang w:eastAsia="ru-RU"/>
        </w:rPr>
      </w:pPr>
      <w:r w:rsidRPr="00C778D6">
        <w:rPr>
          <w:rFonts w:ascii="Times New Roman" w:eastAsia="Times New Roman" w:hAnsi="Times New Roman" w:cs="Times New Roman"/>
          <w:sz w:val="28"/>
          <w:szCs w:val="28"/>
          <w:lang w:eastAsia="ru-RU"/>
        </w:rPr>
        <w:t xml:space="preserve">Заместитель главы округа по работе с территориями – </w:t>
      </w:r>
    </w:p>
    <w:p w:rsidR="00C778D6" w:rsidRPr="00C778D6" w:rsidRDefault="00C778D6" w:rsidP="00C778D6">
      <w:pPr>
        <w:tabs>
          <w:tab w:val="left" w:pos="708"/>
          <w:tab w:val="left" w:pos="1416"/>
          <w:tab w:val="left" w:pos="2124"/>
          <w:tab w:val="left" w:pos="2832"/>
          <w:tab w:val="left" w:pos="3540"/>
          <w:tab w:val="left" w:pos="6600"/>
        </w:tabs>
        <w:spacing w:after="0" w:line="240" w:lineRule="auto"/>
        <w:rPr>
          <w:rFonts w:ascii="Times New Roman" w:eastAsia="Times New Roman" w:hAnsi="Times New Roman" w:cs="Times New Roman"/>
          <w:sz w:val="28"/>
          <w:szCs w:val="28"/>
          <w:lang w:eastAsia="ru-RU"/>
        </w:rPr>
      </w:pPr>
      <w:r w:rsidRPr="00C778D6">
        <w:rPr>
          <w:rFonts w:ascii="Times New Roman" w:eastAsia="Times New Roman" w:hAnsi="Times New Roman" w:cs="Times New Roman"/>
          <w:sz w:val="28"/>
          <w:szCs w:val="28"/>
          <w:lang w:eastAsia="ru-RU"/>
        </w:rPr>
        <w:t>руководитель аппарата</w:t>
      </w:r>
      <w:r w:rsidRPr="00C778D6">
        <w:rPr>
          <w:rFonts w:ascii="Times New Roman" w:eastAsia="Times New Roman" w:hAnsi="Times New Roman" w:cs="Times New Roman"/>
          <w:sz w:val="28"/>
          <w:szCs w:val="28"/>
          <w:lang w:eastAsia="ru-RU"/>
        </w:rPr>
        <w:tab/>
      </w:r>
      <w:r w:rsidRPr="00C778D6">
        <w:rPr>
          <w:rFonts w:ascii="Times New Roman" w:eastAsia="Times New Roman" w:hAnsi="Times New Roman" w:cs="Times New Roman"/>
          <w:sz w:val="28"/>
          <w:szCs w:val="28"/>
          <w:lang w:eastAsia="ru-RU"/>
        </w:rPr>
        <w:tab/>
      </w:r>
      <w:r w:rsidRPr="00C778D6">
        <w:rPr>
          <w:rFonts w:ascii="Times New Roman" w:eastAsia="Times New Roman" w:hAnsi="Times New Roman" w:cs="Times New Roman"/>
          <w:sz w:val="28"/>
          <w:szCs w:val="28"/>
          <w:lang w:eastAsia="ru-RU"/>
        </w:rPr>
        <w:tab/>
        <w:t xml:space="preserve">               Р.Г.Сабитов</w:t>
      </w: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8"/>
          <w:szCs w:val="28"/>
          <w:lang w:eastAsia="ru-RU"/>
        </w:rPr>
      </w:pPr>
    </w:p>
    <w:p w:rsidR="00C778D6" w:rsidRPr="00C778D6" w:rsidRDefault="00C778D6" w:rsidP="00C778D6">
      <w:pPr>
        <w:spacing w:after="0" w:line="240" w:lineRule="auto"/>
        <w:rPr>
          <w:rFonts w:ascii="Times New Roman" w:eastAsia="Times New Roman" w:hAnsi="Times New Roman" w:cs="Times New Roman"/>
          <w:sz w:val="24"/>
          <w:szCs w:val="24"/>
          <w:lang w:eastAsia="ru-RU"/>
        </w:rPr>
      </w:pPr>
      <w:r w:rsidRPr="00C778D6">
        <w:rPr>
          <w:rFonts w:ascii="Times New Roman" w:eastAsia="Times New Roman" w:hAnsi="Times New Roman" w:cs="Times New Roman"/>
          <w:sz w:val="24"/>
          <w:szCs w:val="24"/>
          <w:lang w:eastAsia="ru-RU"/>
        </w:rPr>
        <w:t>Рассылка:</w:t>
      </w:r>
    </w:p>
    <w:p w:rsidR="00C778D6" w:rsidRPr="00C778D6" w:rsidRDefault="00C778D6" w:rsidP="00C778D6">
      <w:pPr>
        <w:spacing w:after="0" w:line="240" w:lineRule="auto"/>
        <w:rPr>
          <w:rFonts w:ascii="Times New Roman" w:eastAsia="Times New Roman" w:hAnsi="Times New Roman" w:cs="Times New Roman"/>
          <w:sz w:val="24"/>
          <w:szCs w:val="24"/>
          <w:lang w:eastAsia="ru-RU"/>
        </w:rPr>
      </w:pPr>
      <w:r w:rsidRPr="00C778D6">
        <w:rPr>
          <w:rFonts w:ascii="Times New Roman" w:eastAsia="Times New Roman" w:hAnsi="Times New Roman" w:cs="Times New Roman"/>
          <w:sz w:val="24"/>
          <w:szCs w:val="24"/>
          <w:lang w:eastAsia="ru-RU"/>
        </w:rPr>
        <w:t>отдел кадров - 1 экз.</w:t>
      </w:r>
    </w:p>
    <w:p w:rsidR="00C778D6" w:rsidRPr="00C778D6" w:rsidRDefault="00C778D6" w:rsidP="00C778D6">
      <w:pPr>
        <w:spacing w:after="0" w:line="240" w:lineRule="auto"/>
        <w:rPr>
          <w:rFonts w:ascii="Times New Roman" w:eastAsia="Times New Roman" w:hAnsi="Times New Roman" w:cs="Times New Roman"/>
          <w:sz w:val="24"/>
          <w:szCs w:val="24"/>
          <w:lang w:eastAsia="ru-RU"/>
        </w:rPr>
      </w:pPr>
      <w:r w:rsidRPr="00C778D6">
        <w:rPr>
          <w:rFonts w:ascii="Times New Roman" w:eastAsia="Times New Roman" w:hAnsi="Times New Roman" w:cs="Times New Roman"/>
          <w:sz w:val="24"/>
          <w:szCs w:val="24"/>
          <w:lang w:eastAsia="ru-RU"/>
        </w:rPr>
        <w:t>отдел делопроизводства и писем – 1 экз.</w:t>
      </w:r>
    </w:p>
    <w:p w:rsidR="00C778D6" w:rsidRPr="00C778D6" w:rsidRDefault="00C778D6" w:rsidP="00C778D6">
      <w:pPr>
        <w:spacing w:after="0" w:line="240" w:lineRule="auto"/>
        <w:rPr>
          <w:rFonts w:ascii="Times New Roman" w:eastAsia="Times New Roman" w:hAnsi="Times New Roman" w:cs="Times New Roman"/>
          <w:sz w:val="24"/>
          <w:szCs w:val="24"/>
          <w:lang w:eastAsia="ru-RU"/>
        </w:rPr>
      </w:pPr>
      <w:r w:rsidRPr="00C778D6">
        <w:rPr>
          <w:rFonts w:ascii="Times New Roman" w:eastAsia="Times New Roman" w:hAnsi="Times New Roman" w:cs="Times New Roman"/>
          <w:sz w:val="24"/>
          <w:szCs w:val="24"/>
          <w:lang w:eastAsia="ru-RU"/>
        </w:rPr>
        <w:t>зам главы округа по раб с тер.-руководителю аппарата – 1 экз.</w:t>
      </w:r>
    </w:p>
    <w:p w:rsidR="00C778D6" w:rsidRPr="00C778D6" w:rsidRDefault="00C778D6" w:rsidP="00C778D6">
      <w:pPr>
        <w:spacing w:after="0" w:line="240" w:lineRule="auto"/>
        <w:rPr>
          <w:rFonts w:ascii="Times New Roman" w:eastAsia="Times New Roman" w:hAnsi="Times New Roman" w:cs="Times New Roman"/>
          <w:sz w:val="24"/>
          <w:szCs w:val="24"/>
          <w:lang w:eastAsia="ru-RU"/>
        </w:rPr>
      </w:pPr>
      <w:r w:rsidRPr="00C778D6">
        <w:rPr>
          <w:rFonts w:ascii="Times New Roman" w:eastAsia="Times New Roman" w:hAnsi="Times New Roman" w:cs="Times New Roman"/>
          <w:sz w:val="24"/>
          <w:szCs w:val="24"/>
          <w:lang w:eastAsia="ru-RU"/>
        </w:rPr>
        <w:t>итого: 3 экз.</w:t>
      </w:r>
    </w:p>
    <w:p w:rsidR="00C778D6" w:rsidRPr="00C778D6" w:rsidRDefault="00C778D6" w:rsidP="00C778D6">
      <w:pPr>
        <w:spacing w:after="0" w:line="240" w:lineRule="auto"/>
        <w:rPr>
          <w:rFonts w:ascii="Times New Roman" w:eastAsia="Times New Roman" w:hAnsi="Times New Roman" w:cs="Times New Roman"/>
          <w:sz w:val="24"/>
          <w:szCs w:val="24"/>
          <w:lang w:eastAsia="ru-RU"/>
        </w:rPr>
      </w:pPr>
      <w:r w:rsidRPr="00C778D6">
        <w:rPr>
          <w:rFonts w:ascii="Times New Roman" w:eastAsia="Times New Roman" w:hAnsi="Times New Roman" w:cs="Times New Roman"/>
          <w:sz w:val="24"/>
          <w:szCs w:val="24"/>
          <w:lang w:eastAsia="ru-RU"/>
        </w:rPr>
        <w:t>Подготовил:</w:t>
      </w:r>
    </w:p>
    <w:p w:rsidR="00C778D6" w:rsidRPr="00C778D6" w:rsidRDefault="00C778D6" w:rsidP="00C778D6">
      <w:pPr>
        <w:spacing w:after="0" w:line="240" w:lineRule="auto"/>
        <w:rPr>
          <w:rFonts w:ascii="Times New Roman" w:eastAsia="Times New Roman" w:hAnsi="Times New Roman" w:cs="Times New Roman"/>
          <w:sz w:val="24"/>
          <w:szCs w:val="24"/>
          <w:lang w:eastAsia="ru-RU"/>
        </w:rPr>
      </w:pPr>
      <w:r w:rsidRPr="00C778D6">
        <w:rPr>
          <w:rFonts w:ascii="Times New Roman" w:eastAsia="Times New Roman" w:hAnsi="Times New Roman" w:cs="Times New Roman"/>
          <w:sz w:val="24"/>
          <w:szCs w:val="24"/>
          <w:lang w:eastAsia="ru-RU"/>
        </w:rPr>
        <w:t>Мустафина Ю.Р.</w:t>
      </w:r>
    </w:p>
    <w:p w:rsidR="00C778D6" w:rsidRPr="00C778D6" w:rsidRDefault="00C778D6" w:rsidP="00C778D6">
      <w:pPr>
        <w:spacing w:after="0" w:line="240" w:lineRule="auto"/>
        <w:rPr>
          <w:rFonts w:ascii="Times New Roman" w:eastAsia="Times New Roman" w:hAnsi="Times New Roman" w:cs="Times New Roman"/>
          <w:sz w:val="24"/>
          <w:szCs w:val="24"/>
          <w:lang w:eastAsia="ru-RU"/>
        </w:rPr>
      </w:pPr>
      <w:r w:rsidRPr="00C778D6">
        <w:rPr>
          <w:rFonts w:ascii="Times New Roman" w:eastAsia="Times New Roman" w:hAnsi="Times New Roman" w:cs="Times New Roman"/>
          <w:sz w:val="24"/>
          <w:szCs w:val="24"/>
          <w:lang w:eastAsia="ru-RU"/>
        </w:rPr>
        <w:t>83514828366</w:t>
      </w:r>
    </w:p>
    <w:p w:rsidR="00C778D6" w:rsidRDefault="00C778D6">
      <w:pPr>
        <w:pStyle w:val="ConsPlusNormal"/>
        <w:jc w:val="both"/>
        <w:rPr>
          <w:rFonts w:ascii="Times New Roman" w:hAnsi="Times New Roman" w:cs="Times New Roman"/>
          <w:sz w:val="26"/>
          <w:szCs w:val="26"/>
        </w:rPr>
      </w:pPr>
    </w:p>
    <w:p w:rsidR="00C778D6" w:rsidRDefault="00C778D6">
      <w:pPr>
        <w:pStyle w:val="ConsPlusNormal"/>
        <w:jc w:val="both"/>
        <w:rPr>
          <w:rFonts w:ascii="Times New Roman" w:hAnsi="Times New Roman" w:cs="Times New Roman"/>
          <w:sz w:val="26"/>
          <w:szCs w:val="26"/>
        </w:rPr>
      </w:pPr>
    </w:p>
    <w:p w:rsidR="001401D8" w:rsidRDefault="001401D8">
      <w:pPr>
        <w:pStyle w:val="ConsPlusNormal"/>
        <w:jc w:val="both"/>
      </w:pPr>
    </w:p>
    <w:p w:rsidR="001401D8" w:rsidRDefault="006C3DB0">
      <w:pPr>
        <w:pStyle w:val="ConsPlusNormal"/>
        <w:jc w:val="right"/>
        <w:rPr>
          <w:rFonts w:ascii="Times New Roman" w:hAnsi="Times New Roman" w:cs="Times New Roman"/>
          <w:sz w:val="24"/>
          <w:szCs w:val="24"/>
        </w:rPr>
      </w:pPr>
      <w:r>
        <w:rPr>
          <w:rFonts w:ascii="Times New Roman" w:hAnsi="Times New Roman" w:cs="Times New Roman"/>
          <w:sz w:val="24"/>
          <w:szCs w:val="24"/>
        </w:rPr>
        <w:t>Приложение 1</w:t>
      </w:r>
    </w:p>
    <w:p w:rsidR="001401D8" w:rsidRDefault="006C3DB0">
      <w:pPr>
        <w:pStyle w:val="ConsPlusNormal"/>
        <w:jc w:val="right"/>
        <w:rPr>
          <w:rFonts w:ascii="Times New Roman" w:hAnsi="Times New Roman" w:cs="Times New Roman"/>
          <w:sz w:val="24"/>
          <w:szCs w:val="24"/>
        </w:rPr>
      </w:pPr>
      <w:r>
        <w:rPr>
          <w:rFonts w:ascii="Times New Roman" w:hAnsi="Times New Roman" w:cs="Times New Roman"/>
          <w:sz w:val="24"/>
          <w:szCs w:val="24"/>
        </w:rPr>
        <w:t>к Правилам внутреннего трудового распорядка</w:t>
      </w:r>
    </w:p>
    <w:p w:rsidR="001401D8" w:rsidRDefault="006C3DB0">
      <w:pPr>
        <w:pStyle w:val="ConsPlusNormal"/>
        <w:jc w:val="right"/>
        <w:rPr>
          <w:rFonts w:ascii="Times New Roman" w:hAnsi="Times New Roman" w:cs="Times New Roman"/>
          <w:sz w:val="24"/>
          <w:szCs w:val="24"/>
        </w:rPr>
      </w:pPr>
      <w:r>
        <w:rPr>
          <w:rFonts w:ascii="Times New Roman" w:hAnsi="Times New Roman" w:cs="Times New Roman"/>
          <w:sz w:val="24"/>
          <w:szCs w:val="24"/>
        </w:rPr>
        <w:t>«_____»________________2026г.</w:t>
      </w:r>
    </w:p>
    <w:p w:rsidR="001401D8" w:rsidRDefault="001401D8">
      <w:pPr>
        <w:pStyle w:val="ConsPlusNormal"/>
        <w:jc w:val="both"/>
        <w:rPr>
          <w:rFonts w:ascii="Times New Roman" w:hAnsi="Times New Roman" w:cs="Times New Roman"/>
          <w:sz w:val="24"/>
          <w:szCs w:val="24"/>
        </w:rPr>
      </w:pPr>
    </w:p>
    <w:p w:rsidR="001401D8" w:rsidRDefault="001401D8">
      <w:pPr>
        <w:pStyle w:val="ConsPlusNormal"/>
        <w:jc w:val="center"/>
        <w:rPr>
          <w:rFonts w:ascii="Times New Roman" w:hAnsi="Times New Roman" w:cs="Times New Roman"/>
          <w:b/>
          <w:sz w:val="28"/>
          <w:szCs w:val="28"/>
        </w:rPr>
      </w:pPr>
    </w:p>
    <w:p w:rsidR="001401D8" w:rsidRDefault="006C3DB0">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ПРАВИЛА ВНУТРЕННЕГО ТРУДОВОГО </w:t>
      </w:r>
    </w:p>
    <w:p w:rsidR="001401D8" w:rsidRDefault="006C3DB0">
      <w:pPr>
        <w:pStyle w:val="ConsPlusNormal"/>
        <w:jc w:val="center"/>
        <w:rPr>
          <w:b/>
        </w:rPr>
      </w:pPr>
      <w:r>
        <w:rPr>
          <w:rFonts w:ascii="Times New Roman" w:hAnsi="Times New Roman" w:cs="Times New Roman"/>
          <w:b/>
          <w:sz w:val="28"/>
          <w:szCs w:val="28"/>
        </w:rPr>
        <w:t>РАСПОРЯДКА АДМИНИСТРАЦИИ КУНАШАКСКОГО МУНИЦИПАЛЬНОГО ОКРУГА</w:t>
      </w:r>
    </w:p>
    <w:p w:rsidR="001401D8" w:rsidRDefault="001401D8">
      <w:pPr>
        <w:pStyle w:val="ConsPlusNormal"/>
        <w:jc w:val="both"/>
      </w:pPr>
    </w:p>
    <w:p w:rsidR="001401D8" w:rsidRDefault="006C3DB0">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Настоящие Правила внутреннего трудового распорядка являются локальным нормативным актом и регламентируют в соответствии с Трудовым </w:t>
      </w:r>
      <w:hyperlink r:id="rId6">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и иными федеральными законами, порядок приема и увольнения работников, основные права и обязанности работника и работодателя,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работникам, а также иные вопросы регулирования трудовых отношений в администрации Кунашакского муниципального округа.</w:t>
      </w:r>
    </w:p>
    <w:p w:rsidR="001401D8" w:rsidRDefault="001401D8">
      <w:pPr>
        <w:pStyle w:val="ConsPlusNormal"/>
        <w:jc w:val="both"/>
        <w:rPr>
          <w:rFonts w:ascii="Times New Roman" w:hAnsi="Times New Roman" w:cs="Times New Roman"/>
          <w:sz w:val="26"/>
          <w:szCs w:val="26"/>
        </w:rPr>
      </w:pPr>
    </w:p>
    <w:p w:rsidR="001401D8" w:rsidRDefault="006C3DB0">
      <w:pPr>
        <w:pStyle w:val="ConsPlusNormal"/>
        <w:jc w:val="center"/>
        <w:rPr>
          <w:rFonts w:ascii="Times New Roman" w:hAnsi="Times New Roman" w:cs="Times New Roman"/>
          <w:sz w:val="26"/>
          <w:szCs w:val="26"/>
        </w:rPr>
      </w:pPr>
      <w:r>
        <w:rPr>
          <w:rFonts w:ascii="Times New Roman" w:hAnsi="Times New Roman" w:cs="Times New Roman"/>
          <w:b/>
          <w:sz w:val="26"/>
          <w:szCs w:val="26"/>
        </w:rPr>
        <w:t>1. Порядок приема работников</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1.1. Трудовые отношения возникают между работником и работодателем на основании трудового договора, который заключается в соответствии с Трудовым </w:t>
      </w:r>
      <w:hyperlink r:id="rId7">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1.2. До подписания трудового договора работодатель знакомит работника под подпись с настоящими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1.3. При заключении трудового договора претендент на работу обязан предъявить работодателю (если иное не установлено Трудовым </w:t>
      </w:r>
      <w:hyperlink r:id="rId8">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и иными федеральными законами):</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1.3.1. Паспорт (иной документ, удостоверяющий личность).</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1.3.2. Трудовую книжку и (или) сведения о трудовой деятельности, за исключением случаев, если трудовой договор заключается впервые.</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1.3.3. 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когда претендент поступает на работу впервые и не имеет открытого индивидуального лицевого счета).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1.3.4. Документы воинского учета, если на работу поступает военнообязанный или лицо, подлежащее призыву на военную службу.</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1.3.5. 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1.3.6.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установленном порядке и по установленной форме.</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1.3.7. Дополнительные документы с учетом специфики работы, если это предусмотрено Трудовым </w:t>
      </w:r>
      <w:hyperlink r:id="rId9">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и иными федеральными законами, указами Президента РФ и постановлениями Правительства РФ.</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lastRenderedPageBreak/>
        <w:t>1.4. Если претендент на работу в течение двух лет, предшествующих поступлению на работу,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1.5. При заключении трудового договора в нем по соглашению сторон может быть предусмотрено условие об испытании работника, которое устанавливается для того, чтобы проверить, соответствует работник поручаемой работе или нет.</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1.5.1. Если в трудовом договоре отсутствует условие об испытании, то работник считается принятым на работу без испытания.</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При фактическом допуске работника к работе без оформления письменного трудового договора условие об испытании может быть включено в текст трудового договора, только если до начала работы такое условие работник и работодатель оформили в виде отдельного соглашения.</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1.5.2. Во время испытания на работника распространяются все нормы трудового законодательства, коллективного договора, соглашений и локальных нормативных актов.</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1.5.3. Срок испытания для работника не может превышать трех месяцев.</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1.5.3.1.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1.5.4. Условие трудового договора об испытании не применяется, если работнику в соответствии с Трудовым </w:t>
      </w:r>
      <w:hyperlink r:id="rId10">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иными федеральными законами нельзя устанавливать испытание при приеме.</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1.6. Работодатель заключает трудовые договоры с работником на неопределенный срок, а в случаях, предусмотренных Трудовым </w:t>
      </w:r>
      <w:hyperlink r:id="rId11">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иными федеральными законами, - срочный трудовой договор. Срочный трудовой договор заключается на срок не более пяти лет.</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1.6.1. Если заключается срочный трудовой договор, то в него обязательно включается условие о сроке его действия и обстоятельствах (причинах), послуживших основанием для его заключения в соответствии с Трудовым </w:t>
      </w:r>
      <w:hyperlink r:id="rId12">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или иным федеральным законом.</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Если в трудовом договоре условие о сроке его действия отсутствует, то трудовой договор заключен на неопределенный срок.</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1.7. 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работодателя работник ставит свою подпись о получении экземпляра трудового договора.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1.7.1. Трудовой договор, не оформленный письменно, считается заключенным, если работник приступил к работе с ведома или по поручению работодателя или его уполномоченного на это представителя. В этом случае работодатель должен оформить письменный трудовой договор в течение трех рабочих дней со дня фактического допуска работника к работе.</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1.7.2. Запрещается фактическое допущение работника к работе без ведома или поручения работодателя (его уполномоченного на это представителя).</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1.8. Трудовой договор вступает в силу со дня его подписания работником и работодателем, если иное не установлено Трудовым </w:t>
      </w:r>
      <w:hyperlink r:id="rId13">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другими федеральными законами, иными нормативными правовыми актами РФ или трудовым договором, либо со дня фактического допущения работника к работе с ведома или по </w:t>
      </w:r>
      <w:r>
        <w:rPr>
          <w:rFonts w:ascii="Times New Roman" w:hAnsi="Times New Roman" w:cs="Times New Roman"/>
          <w:sz w:val="26"/>
          <w:szCs w:val="26"/>
        </w:rPr>
        <w:lastRenderedPageBreak/>
        <w:t>поручению работодателя или его уполномоченного на это представителя.</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1.8.1.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такого договора в силу.</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1.8.2. Если работник не приступил к работе в день начала работы, работодатель имеет право аннулировать трудовой договор.</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1.9. 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выдает ему надлежаще заверенную копию указанного приказа.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1.10. Трудовые книжки ведутся работодателем на каждого работника, проработавшего свыше пяти дней, если эта работа является для работника основной (за исключением случаев, предусмотренных </w:t>
      </w:r>
      <w:hyperlink r:id="rId14">
        <w:r>
          <w:rPr>
            <w:rFonts w:ascii="Times New Roman" w:hAnsi="Times New Roman" w:cs="Times New Roman"/>
            <w:color w:val="0000FF"/>
            <w:sz w:val="26"/>
            <w:szCs w:val="26"/>
          </w:rPr>
          <w:t>ч. 3</w:t>
        </w:r>
      </w:hyperlink>
      <w:r>
        <w:rPr>
          <w:rFonts w:ascii="Times New Roman" w:hAnsi="Times New Roman" w:cs="Times New Roman"/>
          <w:sz w:val="26"/>
          <w:szCs w:val="26"/>
        </w:rPr>
        <w:t xml:space="preserve">, </w:t>
      </w:r>
      <w:hyperlink r:id="rId15">
        <w:r>
          <w:rPr>
            <w:rFonts w:ascii="Times New Roman" w:hAnsi="Times New Roman" w:cs="Times New Roman"/>
            <w:color w:val="0000FF"/>
            <w:sz w:val="26"/>
            <w:szCs w:val="26"/>
          </w:rPr>
          <w:t>8 ст. 2</w:t>
        </w:r>
      </w:hyperlink>
      <w:r>
        <w:rPr>
          <w:rFonts w:ascii="Times New Roman" w:hAnsi="Times New Roman" w:cs="Times New Roman"/>
          <w:sz w:val="26"/>
          <w:szCs w:val="26"/>
        </w:rPr>
        <w:t xml:space="preserve"> Федерального закона от 16.12.2019 N 439-ФЗ).</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1.11. Работодатель в десятидневный срок после заключения трудового договора с работником, который в предшествующие два года занимал должности государственной (муниципальной) службы (перечень которых устанавливается нормативными правовыми актами РФ), в установленном порядке сообщает по последнему месту службы этого работника о заключении с ним трудового договора.</w:t>
      </w:r>
    </w:p>
    <w:p w:rsidR="001401D8" w:rsidRDefault="001401D8">
      <w:pPr>
        <w:pStyle w:val="ConsPlusNormal"/>
        <w:jc w:val="both"/>
        <w:rPr>
          <w:rFonts w:ascii="Times New Roman" w:hAnsi="Times New Roman" w:cs="Times New Roman"/>
          <w:sz w:val="26"/>
          <w:szCs w:val="26"/>
        </w:rPr>
      </w:pPr>
    </w:p>
    <w:p w:rsidR="001401D8" w:rsidRDefault="006C3DB0">
      <w:pPr>
        <w:pStyle w:val="ConsPlusNormal"/>
        <w:jc w:val="center"/>
        <w:rPr>
          <w:rFonts w:ascii="Times New Roman" w:hAnsi="Times New Roman" w:cs="Times New Roman"/>
          <w:sz w:val="26"/>
          <w:szCs w:val="26"/>
        </w:rPr>
      </w:pPr>
      <w:r>
        <w:rPr>
          <w:rFonts w:ascii="Times New Roman" w:hAnsi="Times New Roman" w:cs="Times New Roman"/>
          <w:b/>
          <w:sz w:val="26"/>
          <w:szCs w:val="26"/>
        </w:rPr>
        <w:t>2. Порядок увольнения работников</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2.1. Прекращение трудового договора регулируется </w:t>
      </w:r>
      <w:hyperlink r:id="rId16">
        <w:r>
          <w:rPr>
            <w:rFonts w:ascii="Times New Roman" w:hAnsi="Times New Roman" w:cs="Times New Roman"/>
            <w:color w:val="0000FF"/>
            <w:sz w:val="26"/>
            <w:szCs w:val="26"/>
          </w:rPr>
          <w:t>гл. 13</w:t>
        </w:r>
      </w:hyperlink>
      <w:r>
        <w:rPr>
          <w:rFonts w:ascii="Times New Roman" w:hAnsi="Times New Roman" w:cs="Times New Roman"/>
          <w:sz w:val="26"/>
          <w:szCs w:val="26"/>
        </w:rPr>
        <w:t xml:space="preserve"> Трудового кодекса РФ и производится в порядке и по основаниям, предусмотренным Трудовым кодексом РФ. </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2.2. Прекращение трудового договора оформляется приказом работодателя. С ним работник должен быть ознакомлен под подпись. А если работник отказывается от ознакомления или приказ невозможно довести до его сведения, то на приказе делается соответствующая запись.</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2.2.1. Если увольнение работника является дисциплинарным взысканием, то приказ работодателя об увольнении должен быть объявлен этому работнику под подпись в течение трех рабочих дней (не считая времени отсутствия работника на работе). Если работник отказывается ознакомиться с приказом под подпись, на приказе делается соответствующая запись и составляется соответствующий акт.</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2.3. Выдача трудовой книжки (предоставление сведений о трудовой деятельности у работодателя), выдача заверенных надлежащим образом копий документов, связанных с работой, запись в трудовую книжку (внесение информации в сведения о трудовой деятельности) о прекращении трудового договора производятся в соответствии с </w:t>
      </w:r>
      <w:hyperlink r:id="rId17">
        <w:r>
          <w:rPr>
            <w:rFonts w:ascii="Times New Roman" w:hAnsi="Times New Roman" w:cs="Times New Roman"/>
            <w:color w:val="0000FF"/>
            <w:sz w:val="26"/>
            <w:szCs w:val="26"/>
          </w:rPr>
          <w:t>ч. 4</w:t>
        </w:r>
      </w:hyperlink>
      <w:r>
        <w:rPr>
          <w:rFonts w:ascii="Times New Roman" w:hAnsi="Times New Roman" w:cs="Times New Roman"/>
          <w:sz w:val="26"/>
          <w:szCs w:val="26"/>
        </w:rPr>
        <w:t xml:space="preserve"> - </w:t>
      </w:r>
      <w:hyperlink r:id="rId18">
        <w:r>
          <w:rPr>
            <w:rFonts w:ascii="Times New Roman" w:hAnsi="Times New Roman" w:cs="Times New Roman"/>
            <w:color w:val="0000FF"/>
            <w:sz w:val="26"/>
            <w:szCs w:val="26"/>
          </w:rPr>
          <w:t>6 ст. 84.1</w:t>
        </w:r>
      </w:hyperlink>
      <w:r>
        <w:rPr>
          <w:rFonts w:ascii="Times New Roman" w:hAnsi="Times New Roman" w:cs="Times New Roman"/>
          <w:sz w:val="26"/>
          <w:szCs w:val="26"/>
        </w:rPr>
        <w:t xml:space="preserve"> ТК РФ.</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2.4. В день увольнения работнику выплачиваются все суммы, причитающиеся от работодателя и не оспариваемые работодателем. Если в этот день работник отсутствовал, то соответствующие суммы должны быть выплачены не позднее дня, следующего за днем предъявления уволенным работником требования о расчете.</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2.5. При увольнении работник не позднее дня прекращения трудового договора </w:t>
      </w:r>
      <w:r>
        <w:rPr>
          <w:rFonts w:ascii="Times New Roman" w:hAnsi="Times New Roman" w:cs="Times New Roman"/>
          <w:sz w:val="26"/>
          <w:szCs w:val="26"/>
        </w:rPr>
        <w:lastRenderedPageBreak/>
        <w:t>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2.6. 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rsidR="001401D8" w:rsidRDefault="006C3DB0">
      <w:pPr>
        <w:pStyle w:val="ConsPlusNormal"/>
        <w:jc w:val="center"/>
        <w:rPr>
          <w:rFonts w:ascii="Times New Roman" w:hAnsi="Times New Roman" w:cs="Times New Roman"/>
          <w:sz w:val="26"/>
          <w:szCs w:val="26"/>
        </w:rPr>
      </w:pPr>
      <w:r>
        <w:rPr>
          <w:rFonts w:ascii="Times New Roman" w:hAnsi="Times New Roman" w:cs="Times New Roman"/>
          <w:b/>
          <w:sz w:val="26"/>
          <w:szCs w:val="26"/>
        </w:rPr>
        <w:t>3. Основные права работников</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3.1. Работник имеет право на: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3.1.1. Заключение, изменение, расторжение трудового договора в порядке и на условиях, установленных Трудовым </w:t>
      </w:r>
      <w:hyperlink r:id="rId19">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3.1.2. Предоставление ему работы, предусмотренной трудовым договором.</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3.1.3. Рабочее место, которое соответствует государственным нормативным требованиям охраны труда.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3.1.4.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3.1.5. Полную достоверную информацию об условиях труда и требованиях охраны труда на рабочем месте, включая реализацию прав по законодательству о специальной оценке условий труда.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3.1.6. Подготовку и дополнительное профессиональное образование в порядке, установленном Трудовым </w:t>
      </w:r>
      <w:hyperlink r:id="rId20">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иными федеральными законами. </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3.1.7. Объединение, включая право создавать профсоюзы и вступать в них.</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3.1.8. Ведение коллективных переговоров и заключение коллективных договоров и соглашений через своих представителей, а также получение информации о выполнении коллективного договора, соглашений.</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3.1.9. Защиту своих трудовых прав, свобод и законных интересов всеми не запрещенными законом способами.</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3.1.10. Разрешение индивидуальных и коллективных трудовых споров, включая право на забастовку, в порядке, установленном Трудовым </w:t>
      </w:r>
      <w:hyperlink r:id="rId21">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иными федеральными законами.</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3.1.11. Возмещение вреда, причиненного ему из-за исполнения трудовых обязанностей, и компенсацию морального вреда в порядке, установленном Трудовым </w:t>
      </w:r>
      <w:hyperlink r:id="rId22">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иными федеральными законами.</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3.1.12. Обязательное социальное страхование в случаях, предусмотренных федеральными законами. </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3.1.13. Предоставление предусмотренных Трудовым </w:t>
      </w:r>
      <w:hyperlink r:id="rId23">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гарантий при прохождении диспансеризации.</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3.1.14. Иные трудовые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rsidR="001401D8" w:rsidRDefault="006C3DB0">
      <w:pPr>
        <w:pStyle w:val="ConsPlusNormal"/>
        <w:jc w:val="center"/>
        <w:rPr>
          <w:rFonts w:ascii="Times New Roman" w:hAnsi="Times New Roman" w:cs="Times New Roman"/>
          <w:sz w:val="26"/>
          <w:szCs w:val="26"/>
        </w:rPr>
      </w:pPr>
      <w:r>
        <w:rPr>
          <w:rFonts w:ascii="Times New Roman" w:hAnsi="Times New Roman" w:cs="Times New Roman"/>
          <w:b/>
          <w:sz w:val="26"/>
          <w:szCs w:val="26"/>
        </w:rPr>
        <w:t>4. Основные обязанности работника</w:t>
      </w:r>
    </w:p>
    <w:p w:rsidR="001401D8" w:rsidRDefault="006C3DB0">
      <w:pPr>
        <w:pStyle w:val="ConsPlusNormal"/>
        <w:jc w:val="both"/>
        <w:rPr>
          <w:rFonts w:ascii="Times New Roman" w:hAnsi="Times New Roman" w:cs="Times New Roman"/>
          <w:sz w:val="26"/>
          <w:szCs w:val="26"/>
        </w:rPr>
      </w:pPr>
      <w:bookmarkStart w:id="1" w:name="P107"/>
      <w:bookmarkEnd w:id="1"/>
      <w:r>
        <w:rPr>
          <w:rFonts w:ascii="Times New Roman" w:hAnsi="Times New Roman" w:cs="Times New Roman"/>
          <w:sz w:val="26"/>
          <w:szCs w:val="26"/>
        </w:rPr>
        <w:t>4.1. Работник обязан:</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4.1.1. Добросовестно исполнять трудовые обязанности, возложенные на него трудовым договором.</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4.1.2. Соблюдать настоящие правила внутреннего трудового распорядка, иные </w:t>
      </w:r>
      <w:r>
        <w:rPr>
          <w:rFonts w:ascii="Times New Roman" w:hAnsi="Times New Roman" w:cs="Times New Roman"/>
          <w:sz w:val="26"/>
          <w:szCs w:val="26"/>
        </w:rPr>
        <w:lastRenderedPageBreak/>
        <w:t>локальные нормативные акты работодателя.</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4.1.3. Соблюдать трудовую дисциплину.</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4.1.4. Выполнять установленные нормы труда.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4.1.5. Соблюдать требования по охране труда и обеспечению безопасности труда.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4.1.6.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4.1.7. Незамедлительно извещать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w:t>
      </w:r>
      <w:hyperlink r:id="rId24">
        <w:r>
          <w:rPr>
            <w:rFonts w:ascii="Times New Roman" w:hAnsi="Times New Roman" w:cs="Times New Roman"/>
            <w:color w:val="0000FF"/>
            <w:sz w:val="26"/>
            <w:szCs w:val="26"/>
          </w:rPr>
          <w:t>ч. 2 ст. 227</w:t>
        </w:r>
      </w:hyperlink>
      <w:r>
        <w:rPr>
          <w:rFonts w:ascii="Times New Roman" w:hAnsi="Times New Roman" w:cs="Times New Roman"/>
          <w:sz w:val="26"/>
          <w:szCs w:val="26"/>
        </w:rPr>
        <w:t xml:space="preserve"> ТК РФ,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4.1.8. Проходить в установленном порядке обучение по охране труда, в том числе обучение безопасным методам и приемам выполнения работ, по оказанию первой помощи пострадавшим на производстве,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4.1.9. Проходить в случаях, предусмотренных трудовым законодательством и иными нормативными правовыми актами, содержащими нормы трудового права,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4.1.10. Использовать и правильно применять средства индивидуальной и коллективной защиты.</w:t>
      </w:r>
    </w:p>
    <w:p w:rsidR="001401D8" w:rsidRDefault="006C3DB0">
      <w:pPr>
        <w:pStyle w:val="ConsPlusNormal"/>
        <w:jc w:val="both"/>
        <w:rPr>
          <w:rFonts w:ascii="Times New Roman" w:hAnsi="Times New Roman" w:cs="Times New Roman"/>
          <w:sz w:val="26"/>
          <w:szCs w:val="26"/>
        </w:rPr>
      </w:pPr>
      <w:bookmarkStart w:id="2" w:name="P118"/>
      <w:bookmarkEnd w:id="2"/>
      <w:r>
        <w:rPr>
          <w:rFonts w:ascii="Times New Roman" w:hAnsi="Times New Roman" w:cs="Times New Roman"/>
          <w:sz w:val="26"/>
          <w:szCs w:val="26"/>
        </w:rPr>
        <w:t>4.1.11. Поддерживать свое рабочее место в порядке и чистоте.</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4.1.12. Соблюдать установленный работодателем порядок хранения документов, материальных и денежных ценностей.</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4.1.13. Вести себя вежливо и не допускать:</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грубого поведения;</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угроз, оскорбительных выражений или реплик, действий, препятствующих нормальному общению или провоцирующих противоправное поведение.</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4.1.14. Соблюдать запрет работодателя 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4.1.15. Соблюдать запрет работодателя на 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w:t>
      </w:r>
      <w:r>
        <w:rPr>
          <w:rFonts w:ascii="Times New Roman" w:hAnsi="Times New Roman" w:cs="Times New Roman"/>
          <w:sz w:val="26"/>
          <w:szCs w:val="26"/>
        </w:rPr>
        <w:lastRenderedPageBreak/>
        <w:t>трудовой деятельностью работника.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4.1.16. Соблюдать запрет работодателя на курение в помещениях и на территории администрации округа.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4.1.17. Соблюдать запрет работодателя на употребление в рабочее время алкогольных напитков, наркотических и токсических веществ.</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4.1.18. Соблюдать правила внешнего вида, установленные работодателем.</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4.1.19. Соблюдать действующий у работодателя контрольно-пропускной режим.</w:t>
      </w:r>
    </w:p>
    <w:p w:rsidR="001401D8" w:rsidRDefault="006C3DB0">
      <w:pPr>
        <w:pStyle w:val="ConsPlusNormal"/>
        <w:jc w:val="both"/>
        <w:rPr>
          <w:rFonts w:ascii="Times New Roman" w:hAnsi="Times New Roman" w:cs="Times New Roman"/>
          <w:sz w:val="26"/>
          <w:szCs w:val="26"/>
        </w:rPr>
      </w:pPr>
      <w:bookmarkStart w:id="3" w:name="P130"/>
      <w:bookmarkEnd w:id="3"/>
      <w:r>
        <w:rPr>
          <w:rFonts w:ascii="Times New Roman" w:hAnsi="Times New Roman" w:cs="Times New Roman"/>
          <w:sz w:val="26"/>
          <w:szCs w:val="26"/>
        </w:rPr>
        <w:t>4.1.20. В случае невыхода на работу в связи с временной нетрудоспособностью или по иной причине известить о причинах невыхода непосредственного руководителя любым доступным способом (по телефону, по электронной почте, иным способом).</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4.1.21. Представить справку медицинской организации, подтверждающую прохождение диспансеризации в день (дни) освобождения от работы.</w:t>
      </w:r>
    </w:p>
    <w:p w:rsidR="001401D8" w:rsidRDefault="006C3DB0">
      <w:pPr>
        <w:pStyle w:val="ConsPlusNormal"/>
        <w:jc w:val="both"/>
        <w:rPr>
          <w:rFonts w:ascii="Times New Roman" w:hAnsi="Times New Roman" w:cs="Times New Roman"/>
          <w:sz w:val="26"/>
          <w:szCs w:val="26"/>
        </w:rPr>
      </w:pPr>
      <w:bookmarkStart w:id="4" w:name="P132"/>
      <w:bookmarkEnd w:id="4"/>
      <w:r>
        <w:rPr>
          <w:rFonts w:ascii="Times New Roman" w:hAnsi="Times New Roman" w:cs="Times New Roman"/>
          <w:sz w:val="26"/>
          <w:szCs w:val="26"/>
        </w:rPr>
        <w:t>4.1.22.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bookmarkStart w:id="5" w:name="P133"/>
      <w:bookmarkEnd w:id="5"/>
    </w:p>
    <w:p w:rsidR="001401D8" w:rsidRDefault="006C3DB0">
      <w:pPr>
        <w:pStyle w:val="ConsPlusNormal"/>
        <w:jc w:val="center"/>
        <w:rPr>
          <w:rFonts w:ascii="Times New Roman" w:hAnsi="Times New Roman" w:cs="Times New Roman"/>
          <w:sz w:val="26"/>
          <w:szCs w:val="26"/>
        </w:rPr>
      </w:pPr>
      <w:r>
        <w:rPr>
          <w:rFonts w:ascii="Times New Roman" w:hAnsi="Times New Roman" w:cs="Times New Roman"/>
          <w:b/>
          <w:sz w:val="26"/>
          <w:szCs w:val="26"/>
        </w:rPr>
        <w:t>5. Основные права работодателя</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5.1. Работодатель имеет право:</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5.1.1. Заключать, изменять и расторгать трудовые договоры с работниками в порядке и на условиях, которые установлены Трудовым </w:t>
      </w:r>
      <w:hyperlink r:id="rId25">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5.1.2. Вести коллективные переговоры и заключать коллективные договоры.</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5.1.3. Поощрять работников за добросовестный эффективный труд.</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5.1.4 Требовать от работников исполнения ими трудовых обязанностей, бережного отношения к имуществу работодателя, работников, к имуществу третьих лиц, которое находится у работодателя и по которому работодатель несет ответственность за сохранность этого имущества, соблюдения настоящих Правил внутреннего трудового распорядка, требований охраны труда.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5.1.5. Привлекать работников к дисциплинарной и материальной ответственности в порядке, установленном Трудовым </w:t>
      </w:r>
      <w:hyperlink r:id="rId26">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w:t>
      </w:r>
    </w:p>
    <w:p w:rsidR="001401D8" w:rsidRDefault="006C3DB0">
      <w:pPr>
        <w:pStyle w:val="ConsPlusNormal"/>
        <w:jc w:val="both"/>
        <w:rPr>
          <w:rFonts w:ascii="Times New Roman" w:hAnsi="Times New Roman" w:cs="Times New Roman"/>
          <w:sz w:val="26"/>
          <w:szCs w:val="26"/>
        </w:rPr>
      </w:pPr>
      <w:bookmarkStart w:id="6" w:name="P145"/>
      <w:bookmarkEnd w:id="6"/>
      <w:r>
        <w:rPr>
          <w:rFonts w:ascii="Times New Roman" w:hAnsi="Times New Roman" w:cs="Times New Roman"/>
          <w:sz w:val="26"/>
          <w:szCs w:val="26"/>
        </w:rPr>
        <w:t>5.1.6. Принимать локальные нормативные акты и требовать от работников их соблюдения, в том числе требовать от работников соблюдения запретов на: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курение в помещениях и на территории администрации округа;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употребление в рабочее время алкогольных напитков, наркотических и токсических веществ.</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5.1.7. Требовать от работника поддерживать свое рабочее место в порядке и чистоте, соблюдать контрольно-пропускной режим.</w:t>
      </w:r>
    </w:p>
    <w:p w:rsidR="001401D8" w:rsidRDefault="006C3DB0">
      <w:pPr>
        <w:pStyle w:val="ConsPlusNormal"/>
        <w:jc w:val="both"/>
        <w:rPr>
          <w:rFonts w:ascii="Times New Roman" w:hAnsi="Times New Roman" w:cs="Times New Roman"/>
          <w:sz w:val="26"/>
          <w:szCs w:val="26"/>
        </w:rPr>
      </w:pPr>
      <w:bookmarkStart w:id="7" w:name="P151"/>
      <w:bookmarkEnd w:id="7"/>
      <w:r>
        <w:rPr>
          <w:rFonts w:ascii="Times New Roman" w:hAnsi="Times New Roman" w:cs="Times New Roman"/>
          <w:sz w:val="26"/>
          <w:szCs w:val="26"/>
        </w:rPr>
        <w:t>5.1.8. Требовать от работника вежливого поведения и не допускать:</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грубого поведения;</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lastRenderedPageBreak/>
        <w:t>угроз, оскорбительных выражений или реплик, действий, препятствующих нормальному общению или провоцирующих противоправное поведение.</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5.1.9. Создавать объединения работодателей в целях представительства и защиты своих интересов и вступать в них.</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5.1.10. Создавать производственный совет.</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5.1.11. Реализовывать права согласно законодательству о специальной оценке условий труда.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5.1.12.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5.1.13. Осуществлять иные права, предусмотренные Трудовым </w:t>
      </w:r>
      <w:hyperlink r:id="rId27">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w:t>
      </w:r>
      <w:r>
        <w:rPr>
          <w:rFonts w:ascii="Times New Roman" w:hAnsi="Times New Roman" w:cs="Times New Roman"/>
          <w:color w:val="0000FF"/>
          <w:sz w:val="26"/>
          <w:szCs w:val="26"/>
        </w:rPr>
        <w:t xml:space="preserve"> </w:t>
      </w:r>
      <w:r>
        <w:rPr>
          <w:rFonts w:ascii="Times New Roman" w:hAnsi="Times New Roman" w:cs="Times New Roman"/>
          <w:sz w:val="26"/>
          <w:szCs w:val="26"/>
        </w:rPr>
        <w:t>иными нормативными правовыми актами, содержащими нормы трудового права, локальными нормативными актами, коллективным договором, соглашениями и трудовым договором.</w:t>
      </w:r>
    </w:p>
    <w:p w:rsidR="001401D8" w:rsidRDefault="006C3DB0">
      <w:pPr>
        <w:pStyle w:val="ConsPlusNormal"/>
        <w:jc w:val="center"/>
        <w:rPr>
          <w:rFonts w:ascii="Times New Roman" w:hAnsi="Times New Roman" w:cs="Times New Roman"/>
          <w:sz w:val="26"/>
          <w:szCs w:val="26"/>
        </w:rPr>
      </w:pPr>
      <w:r>
        <w:rPr>
          <w:rFonts w:ascii="Times New Roman" w:hAnsi="Times New Roman" w:cs="Times New Roman"/>
          <w:b/>
          <w:sz w:val="26"/>
          <w:szCs w:val="26"/>
        </w:rPr>
        <w:t>6. Основные обязанности работодателя</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6.1. Работодатель обязан:</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6.1.1. Соблюдать трудовое законодательство и иные нормативные правовые акты, в том числе локальные нормативные акты, а также условия соглашений и трудовых договоров.</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6.1.2. Предоставлять работникам работу, предусмотренную трудовым договором.</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6.1.3. Обеспечивать безопасность, а также условия труда, которые соответствуют государственным нормативным требованиям охраны труда.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6.1.4.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6.1.5. Обеспечивать работникам равную оплату за труд равной ценности, не допускать дискриминации.</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6.1.6. Вести учет времени, фактически отработанного каждым работником.</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6.1.7. Выплачивать в полном размере причитающуюся работникам заработную плату в следующие сроки: за первую половину месяца - 15-го числа каждого месяца, а за вторую половину месяца - 31-го числа каждого месяца, следующего за расчетным.</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6.1.8. Вести коллективные переговоры, а также заключать коллективный договор в порядке, установленном Трудовым </w:t>
      </w:r>
      <w:hyperlink r:id="rId28">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6.1.9. Предоставлять представителям работников полную и достоверную информацию для заключения коллективного договора, соглашения и контроля за их выполнением.</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6.1.10. Знакомить работников под подпись с локальными нормативными актами, непосредственно связанными с их трудовой деятельностью.</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6.1.11.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w:t>
      </w:r>
      <w:r>
        <w:rPr>
          <w:rFonts w:ascii="Times New Roman" w:hAnsi="Times New Roman" w:cs="Times New Roman"/>
          <w:sz w:val="26"/>
          <w:szCs w:val="26"/>
        </w:rPr>
        <w:lastRenderedPageBreak/>
        <w:t>трудового права.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6.1.12. Рассматривать представления профсоюзов, иных избранных работниками представителей о выявленных нарушениях трудового законодательства, иных нормативных актов, принимать меры по устранению нарушений и извещать о принятых мерах.</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6.1.13. Создавать условия по участию работников в управлении ДОУ в формах, предусмотренных Трудовым </w:t>
      </w:r>
      <w:hyperlink r:id="rId29">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6.1.14. Обеспечивать бытовые нужды работников, связанные с исполнением ими трудовых обязанностей.</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6.1.15. Осуществлять обязательное социальное страхование работников в порядке, установленном федеральными законами.</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6.1.16. Возмещать вред, причиненный работникам из-за исполнения ими трудовых обязанностей, а также компенсировать моральный вред в порядке и на условиях, которые установлены Трудовым </w:t>
      </w:r>
      <w:hyperlink r:id="rId30">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и иными нормативными правовыми актами РФ.</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6.1.17. Отстранять от работы работников в случаях, предусмотренных Трудовым </w:t>
      </w:r>
      <w:hyperlink r:id="rId31">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иными нормативными правовыми актами РФ.</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6.1.18. Предоставлять работникам предусмотренные Трудовым </w:t>
      </w:r>
      <w:hyperlink r:id="rId32">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гарантии при прохождении диспансеризации.</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6.1.19.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трудовыми актами и трудовыми договорами.</w:t>
      </w:r>
    </w:p>
    <w:p w:rsidR="001401D8" w:rsidRDefault="006C3DB0">
      <w:pPr>
        <w:pStyle w:val="ConsPlusNormal"/>
        <w:jc w:val="center"/>
        <w:rPr>
          <w:rFonts w:ascii="Times New Roman" w:hAnsi="Times New Roman" w:cs="Times New Roman"/>
          <w:sz w:val="26"/>
          <w:szCs w:val="26"/>
        </w:rPr>
      </w:pPr>
      <w:r>
        <w:rPr>
          <w:rFonts w:ascii="Times New Roman" w:hAnsi="Times New Roman" w:cs="Times New Roman"/>
          <w:b/>
          <w:sz w:val="26"/>
          <w:szCs w:val="26"/>
        </w:rPr>
        <w:t>7. Режим работы</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7.1. Работникам администрации округа, устанавливается пятидневная рабочая неделя продолжительностью 40 часов в неделю с двумя выходными днями (суббота и воскресенье):</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7.1.1. Продолжительность ежедневной работы составляет 8 часов. Время начала работы - 8 ч. 30 мин., время окончания работы - 17 ч. 00 мин – для женщин. 18 ч.00 –для мужчин.</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7.1.2. В течение рабочего дня работнику предоставляется перерыв для отдыха и питания продолжительностью 1,5 ч., который не включается в рабочее время и оплате не подлежит.</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Время начала перерыва: 12 ч 30 мин. Время окончания перерыва: 14 ч 00 мин.</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7.1.3. Иной режим рабочего времени и времени отдыха может быть установлен трудовым договором с работником.</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7.2. Режим рабочего времени работников устанавливается в соответствии с Трудовым </w:t>
      </w:r>
      <w:hyperlink r:id="rId33">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нормативными правовыми актами об особенностях режима работы и продолжительности рабочего времени работников,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7.3. Накануне нерабочих праздничных дней продолжительность рабочего дня сокращается на один час.</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7.4. Работодатель ведет учет времени, фактически отработанного каждым работником, в табеле учета рабочего времени.</w:t>
      </w:r>
    </w:p>
    <w:p w:rsidR="001401D8" w:rsidRDefault="006C3DB0">
      <w:pPr>
        <w:pStyle w:val="ConsPlusNormal"/>
        <w:jc w:val="center"/>
        <w:rPr>
          <w:rFonts w:ascii="Times New Roman" w:hAnsi="Times New Roman" w:cs="Times New Roman"/>
          <w:sz w:val="26"/>
          <w:szCs w:val="26"/>
        </w:rPr>
      </w:pPr>
      <w:r>
        <w:rPr>
          <w:rFonts w:ascii="Times New Roman" w:hAnsi="Times New Roman" w:cs="Times New Roman"/>
          <w:b/>
          <w:sz w:val="26"/>
          <w:szCs w:val="26"/>
        </w:rPr>
        <w:t>8. Время отдыха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8.1. Время отдыха - время, в течение которого работник свободен от исполнения </w:t>
      </w:r>
      <w:r>
        <w:rPr>
          <w:rFonts w:ascii="Times New Roman" w:hAnsi="Times New Roman" w:cs="Times New Roman"/>
          <w:sz w:val="26"/>
          <w:szCs w:val="26"/>
        </w:rPr>
        <w:lastRenderedPageBreak/>
        <w:t>трудовых обязанностей и которое он может использовать по своему усмотрению.</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8.2. Видами времени отдыха являются:</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выходные дни (еженедельный непрерывный отдых);</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нерабочие праздничные дни;</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отпуска.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8.3. Всем работникам предоставляется еженедельный непрерывный отдых: два выходных дня в неделю - суббота и воскресенье.</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8.4. Работникам предоставляются нерабочие праздничные дни в соответствии с Трудовым </w:t>
      </w:r>
      <w:hyperlink r:id="rId34">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8.4.1. Работа в выходные и нерабочие праздничные дни запрещается. Привлечение работников к работе в выходные и нерабочие праздничные дни производится с их письменного согласия, по письменному распоряжению работодателя и только в случаях, предусмотренных Трудовым </w:t>
      </w:r>
      <w:hyperlink r:id="rId35">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8.5. Работникам предоставляются ежегодные основные оплачиваемые отпуска с сохранением места работы (должности) и среднего заработка. Продолжительность такого отпуска у работников составляет:</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30 календарных дня – у муниципальных служащих;</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28 календарных дней - у остальных работников.</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В других случаях ежегодный основной оплачиваемый отпуск продолжительностью более 28 календарных дней предоставляется работнику, если это предусмотрено Трудовым </w:t>
      </w:r>
      <w:hyperlink r:id="rId36">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иными федеральными законами.</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8.5.1. По соглашению работника и работодателя ежегодный оплачиваемый отпуск может быть разделен на части, при этом хотя бы одна из частей отпуска должна быть не менее 14 календарных дней.</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8.5.2. Ежегодный оплачиваемый отпуск предоставляется работнику в соответствии с графиком отпусков. Очередность предоставления ежегодных оплачиваемых отпусков устанавливается работодателем с учетом необходимости обеспечения нормальной работы администрации округа и благоприятных условий для работников. Работодатель по возможности учитывает пожелания работника о дате начала отпуска.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8.5.3. В случаях, предусмотренных Трудовым </w:t>
      </w:r>
      <w:hyperlink r:id="rId37">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и иными федеральными законами, ежегодный оплачиваемый отпуск некоторым работникам предоставляется по их желанию в удобное для них время.</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8.6.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8.7. Сверхурочная работа вместо повышенной оплаты по желанию работника может компенсироваться предоставлением дополнительного времени отдыха, но не менее времени, отработанного сверхурочно.</w:t>
      </w:r>
    </w:p>
    <w:p w:rsidR="001401D8" w:rsidRDefault="001401D8">
      <w:pPr>
        <w:pStyle w:val="ConsPlusNormal"/>
        <w:rPr>
          <w:rFonts w:ascii="Times New Roman" w:hAnsi="Times New Roman" w:cs="Times New Roman"/>
          <w:b/>
          <w:sz w:val="26"/>
          <w:szCs w:val="26"/>
        </w:rPr>
      </w:pPr>
    </w:p>
    <w:p w:rsidR="001401D8" w:rsidRDefault="006C3DB0">
      <w:pPr>
        <w:pStyle w:val="ConsPlusNormal"/>
        <w:jc w:val="center"/>
        <w:rPr>
          <w:rFonts w:ascii="Times New Roman" w:hAnsi="Times New Roman" w:cs="Times New Roman"/>
          <w:sz w:val="26"/>
          <w:szCs w:val="26"/>
        </w:rPr>
      </w:pPr>
      <w:r>
        <w:rPr>
          <w:rFonts w:ascii="Times New Roman" w:hAnsi="Times New Roman" w:cs="Times New Roman"/>
          <w:b/>
          <w:sz w:val="26"/>
          <w:szCs w:val="26"/>
        </w:rPr>
        <w:t>9. Меры поощрения работников</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9.1. Работодатель вправе поощрять работников за добросовестное исполнение своих трудовых обязанностей, за продолжительную и безупречную работу, а также иные успехи, достижения в работе.</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9.2. В администрации округа применяются следующие виды поощрений:</w:t>
      </w:r>
    </w:p>
    <w:p w:rsidR="001401D8" w:rsidRDefault="006C3DB0">
      <w:pPr>
        <w:pStyle w:val="ConsPlusNormal"/>
        <w:numPr>
          <w:ilvl w:val="0"/>
          <w:numId w:val="5"/>
        </w:numPr>
        <w:ind w:left="0" w:firstLine="0"/>
        <w:jc w:val="both"/>
        <w:rPr>
          <w:rFonts w:ascii="Times New Roman" w:hAnsi="Times New Roman" w:cs="Times New Roman"/>
          <w:sz w:val="26"/>
          <w:szCs w:val="26"/>
        </w:rPr>
      </w:pPr>
      <w:r>
        <w:rPr>
          <w:rFonts w:ascii="Times New Roman" w:hAnsi="Times New Roman" w:cs="Times New Roman"/>
          <w:sz w:val="26"/>
          <w:szCs w:val="26"/>
        </w:rPr>
        <w:t>объявление благодарности;</w:t>
      </w:r>
    </w:p>
    <w:p w:rsidR="001401D8" w:rsidRDefault="006C3DB0">
      <w:pPr>
        <w:pStyle w:val="ConsPlusNormal"/>
        <w:numPr>
          <w:ilvl w:val="0"/>
          <w:numId w:val="1"/>
        </w:numPr>
        <w:ind w:left="0" w:firstLine="0"/>
        <w:jc w:val="both"/>
        <w:rPr>
          <w:rFonts w:ascii="Times New Roman" w:hAnsi="Times New Roman" w:cs="Times New Roman"/>
          <w:sz w:val="26"/>
          <w:szCs w:val="26"/>
        </w:rPr>
      </w:pPr>
      <w:r>
        <w:rPr>
          <w:rFonts w:ascii="Times New Roman" w:hAnsi="Times New Roman" w:cs="Times New Roman"/>
          <w:sz w:val="26"/>
          <w:szCs w:val="26"/>
        </w:rPr>
        <w:t>награждение почетной грамотой;</w:t>
      </w:r>
    </w:p>
    <w:p w:rsidR="001401D8" w:rsidRDefault="006C3DB0">
      <w:pPr>
        <w:pStyle w:val="ConsPlusNormal"/>
        <w:numPr>
          <w:ilvl w:val="0"/>
          <w:numId w:val="1"/>
        </w:numPr>
        <w:ind w:left="0" w:firstLine="0"/>
        <w:jc w:val="both"/>
        <w:rPr>
          <w:rFonts w:ascii="Times New Roman" w:hAnsi="Times New Roman" w:cs="Times New Roman"/>
          <w:sz w:val="26"/>
          <w:szCs w:val="26"/>
        </w:rPr>
      </w:pPr>
      <w:r>
        <w:rPr>
          <w:rFonts w:ascii="Times New Roman" w:hAnsi="Times New Roman" w:cs="Times New Roman"/>
          <w:sz w:val="26"/>
          <w:szCs w:val="26"/>
        </w:rPr>
        <w:t>выдача премии.</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lastRenderedPageBreak/>
        <w:t>9.3. Работодатель вправе применить одновременно несколько видов поощрений.</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9.4. Решение о поощрении работника принимает Глава Кунашакского муниципального округа. Поощрение работнику объявляется приказом главы округа с указанием конкретного вида поощрения. С данным приказом работник должен быть ознакомлен в течение трех рабочих дней со дня его издания под подпись.</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9.5. Порядок премирования определяется Положением о премировании работников администрации округа.</w:t>
      </w:r>
    </w:p>
    <w:p w:rsidR="001401D8" w:rsidRDefault="001401D8">
      <w:pPr>
        <w:pStyle w:val="ConsPlusNormal"/>
        <w:jc w:val="both"/>
        <w:rPr>
          <w:rFonts w:ascii="Times New Roman" w:hAnsi="Times New Roman" w:cs="Times New Roman"/>
          <w:sz w:val="26"/>
          <w:szCs w:val="26"/>
        </w:rPr>
      </w:pPr>
    </w:p>
    <w:p w:rsidR="001401D8" w:rsidRDefault="006C3DB0">
      <w:pPr>
        <w:pStyle w:val="ConsPlusNormal"/>
        <w:jc w:val="center"/>
        <w:rPr>
          <w:rFonts w:ascii="Times New Roman" w:hAnsi="Times New Roman" w:cs="Times New Roman"/>
          <w:sz w:val="26"/>
          <w:szCs w:val="26"/>
        </w:rPr>
      </w:pPr>
      <w:r>
        <w:rPr>
          <w:rFonts w:ascii="Times New Roman" w:hAnsi="Times New Roman" w:cs="Times New Roman"/>
          <w:b/>
          <w:sz w:val="26"/>
          <w:szCs w:val="26"/>
        </w:rPr>
        <w:t>10. Меры взыскания, применяемые к работникам</w:t>
      </w:r>
    </w:p>
    <w:p w:rsidR="001401D8" w:rsidRDefault="006C3DB0">
      <w:pPr>
        <w:pStyle w:val="ConsPlusNormal"/>
        <w:jc w:val="both"/>
        <w:rPr>
          <w:rFonts w:ascii="Times New Roman" w:hAnsi="Times New Roman" w:cs="Times New Roman"/>
          <w:sz w:val="26"/>
          <w:szCs w:val="26"/>
        </w:rPr>
      </w:pPr>
      <w:bookmarkStart w:id="8" w:name="P268"/>
      <w:bookmarkEnd w:id="8"/>
      <w:r>
        <w:rPr>
          <w:rFonts w:ascii="Times New Roman" w:hAnsi="Times New Roman" w:cs="Times New Roman"/>
          <w:sz w:val="26"/>
          <w:szCs w:val="26"/>
        </w:rPr>
        <w:t>10.1.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1401D8" w:rsidRDefault="006C3DB0">
      <w:pPr>
        <w:pStyle w:val="ConsPlusNormal"/>
        <w:numPr>
          <w:ilvl w:val="0"/>
          <w:numId w:val="6"/>
        </w:numPr>
        <w:ind w:left="0"/>
        <w:jc w:val="both"/>
        <w:rPr>
          <w:rFonts w:ascii="Times New Roman" w:hAnsi="Times New Roman" w:cs="Times New Roman"/>
          <w:sz w:val="26"/>
          <w:szCs w:val="26"/>
        </w:rPr>
      </w:pPr>
      <w:r>
        <w:rPr>
          <w:rFonts w:ascii="Times New Roman" w:hAnsi="Times New Roman" w:cs="Times New Roman"/>
          <w:sz w:val="26"/>
          <w:szCs w:val="26"/>
        </w:rPr>
        <w:t>замечание;</w:t>
      </w:r>
    </w:p>
    <w:p w:rsidR="001401D8" w:rsidRDefault="006C3DB0">
      <w:pPr>
        <w:pStyle w:val="ConsPlusNormal"/>
        <w:numPr>
          <w:ilvl w:val="0"/>
          <w:numId w:val="2"/>
        </w:numPr>
        <w:ind w:left="0"/>
        <w:jc w:val="both"/>
        <w:rPr>
          <w:rFonts w:ascii="Times New Roman" w:hAnsi="Times New Roman" w:cs="Times New Roman"/>
          <w:sz w:val="26"/>
          <w:szCs w:val="26"/>
        </w:rPr>
      </w:pPr>
      <w:r>
        <w:rPr>
          <w:rFonts w:ascii="Times New Roman" w:hAnsi="Times New Roman" w:cs="Times New Roman"/>
          <w:sz w:val="26"/>
          <w:szCs w:val="26"/>
        </w:rPr>
        <w:t>выговор;</w:t>
      </w:r>
    </w:p>
    <w:p w:rsidR="001401D8" w:rsidRDefault="006C3DB0">
      <w:pPr>
        <w:pStyle w:val="ConsPlusNormal"/>
        <w:numPr>
          <w:ilvl w:val="0"/>
          <w:numId w:val="2"/>
        </w:numPr>
        <w:ind w:left="0"/>
        <w:jc w:val="both"/>
        <w:rPr>
          <w:rFonts w:ascii="Times New Roman" w:hAnsi="Times New Roman" w:cs="Times New Roman"/>
          <w:sz w:val="26"/>
          <w:szCs w:val="26"/>
        </w:rPr>
      </w:pPr>
      <w:r>
        <w:rPr>
          <w:rFonts w:ascii="Times New Roman" w:hAnsi="Times New Roman" w:cs="Times New Roman"/>
          <w:sz w:val="26"/>
          <w:szCs w:val="26"/>
        </w:rPr>
        <w:t>увольнение по соответствующим основаниям.</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10.2. За каждый дисциплинарный проступок может быть применено только одно дисциплинарное взыскание.</w:t>
      </w:r>
    </w:p>
    <w:p w:rsidR="001401D8" w:rsidRDefault="006C3DB0">
      <w:pPr>
        <w:pStyle w:val="ConsPlusNormal"/>
        <w:jc w:val="both"/>
        <w:rPr>
          <w:rFonts w:ascii="Times New Roman" w:hAnsi="Times New Roman" w:cs="Times New Roman"/>
          <w:sz w:val="26"/>
          <w:szCs w:val="26"/>
        </w:rPr>
      </w:pPr>
      <w:bookmarkStart w:id="9" w:name="P273"/>
      <w:bookmarkEnd w:id="9"/>
      <w:r>
        <w:rPr>
          <w:rFonts w:ascii="Times New Roman" w:hAnsi="Times New Roman" w:cs="Times New Roman"/>
          <w:sz w:val="26"/>
          <w:szCs w:val="26"/>
        </w:rPr>
        <w:t>10.3. Приказ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В случае отказа работника от ознакомления с указанным приказом под подпись составляется соответствующий акт.</w:t>
      </w:r>
    </w:p>
    <w:p w:rsidR="001401D8" w:rsidRDefault="001401D8">
      <w:pPr>
        <w:pStyle w:val="ConsPlusNormal"/>
        <w:jc w:val="both"/>
        <w:rPr>
          <w:rFonts w:ascii="Times New Roman" w:hAnsi="Times New Roman" w:cs="Times New Roman"/>
          <w:sz w:val="26"/>
          <w:szCs w:val="26"/>
        </w:rPr>
      </w:pPr>
    </w:p>
    <w:p w:rsidR="001401D8" w:rsidRDefault="006C3DB0">
      <w:pPr>
        <w:pStyle w:val="ConsPlusNormal"/>
        <w:jc w:val="center"/>
        <w:rPr>
          <w:rFonts w:ascii="Times New Roman" w:hAnsi="Times New Roman" w:cs="Times New Roman"/>
          <w:sz w:val="26"/>
          <w:szCs w:val="26"/>
        </w:rPr>
      </w:pPr>
      <w:r>
        <w:rPr>
          <w:rFonts w:ascii="Times New Roman" w:hAnsi="Times New Roman" w:cs="Times New Roman"/>
          <w:b/>
          <w:sz w:val="26"/>
          <w:szCs w:val="26"/>
        </w:rPr>
        <w:t>11. Ответственность работника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11.1. Лица, которые виновны в нарушении норм трудового законодательства и иных актов, содержащих нормы трудового права, могут быть привлечены к дисциплинарной и материальной ответственности в порядке, установленном Трудовым </w:t>
      </w:r>
      <w:hyperlink r:id="rId38">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Кроме того, они могут быть в установленном порядке привлечены к гражданско-правовой, административной и уголовной ответственности.</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11.2. Работодатель вправе привлечь к дисциплинарной ответственности работника, который совершил дисциплинарный проступок, то есть за виновное неисполнение или ненадлежащее исполнение работником своих трудовых обязанностей, в том числе нарушение требований законодательства, обязательств по трудовому договору, настоящих Правил внутреннего трудового распорядка и иных локальных нормативных актов.</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11.2.1. Работодатель привлекает работника к дисциплинарной ответственности, применяя одно из названных в </w:t>
      </w:r>
      <w:hyperlink w:anchor="P268">
        <w:r>
          <w:rPr>
            <w:rFonts w:ascii="Times New Roman" w:hAnsi="Times New Roman" w:cs="Times New Roman"/>
            <w:color w:val="0000FF"/>
            <w:sz w:val="26"/>
            <w:szCs w:val="26"/>
          </w:rPr>
          <w:t>п. 10.1</w:t>
        </w:r>
      </w:hyperlink>
      <w:r>
        <w:rPr>
          <w:rFonts w:ascii="Times New Roman" w:hAnsi="Times New Roman" w:cs="Times New Roman"/>
          <w:sz w:val="26"/>
          <w:szCs w:val="26"/>
        </w:rPr>
        <w:t xml:space="preserve"> настоящих Правил внутреннего трудового распорядка дисциплинарных взысканий.</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11.2.2. За дисциплинарный проступок работодатель вправе применить только одно дисциплинарное взыскание с учетом тяжести совершенного проступка и обстоятельств, при которых он был совершен.</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11.2.3. Работодатель привлекает работника к дисциплинарной ответственности в порядке, установленном Трудовым </w:t>
      </w:r>
      <w:hyperlink r:id="rId39">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и иными федеральными законами.</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11.2.4.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lastRenderedPageBreak/>
        <w:t>11.2.5.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11.2.6. Применение дисциплинарного взыскания оформляется приказом работодателя в порядке, установленном в </w:t>
      </w:r>
      <w:hyperlink w:anchor="P273">
        <w:r>
          <w:rPr>
            <w:rFonts w:ascii="Times New Roman" w:hAnsi="Times New Roman" w:cs="Times New Roman"/>
            <w:color w:val="0000FF"/>
            <w:sz w:val="26"/>
            <w:szCs w:val="26"/>
          </w:rPr>
          <w:t>п. 10.3</w:t>
        </w:r>
      </w:hyperlink>
      <w:r>
        <w:rPr>
          <w:rFonts w:ascii="Times New Roman" w:hAnsi="Times New Roman" w:cs="Times New Roman"/>
          <w:sz w:val="26"/>
          <w:szCs w:val="26"/>
        </w:rPr>
        <w:t xml:space="preserve"> настоящих Правил внутреннего трудового распорядка.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11.2.7.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11.2.8.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представительного органа работников.</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11.3. Работодатель вправе привлечь работника к материальной ответственности в порядке, установленном Трудовым </w:t>
      </w:r>
      <w:hyperlink r:id="rId40">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11.3.1. Расторжение трудового договора после причинения ущерба не влечет за собой освобождения работника от материальной ответственности, предусмотренной Трудовым </w:t>
      </w:r>
      <w:hyperlink r:id="rId41">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11.3.2. К материальной ответственности работник может быть привлечен из-за своего виновного противоправного поведения (действия или бездействия), за причиненный им работодателю прямой действительный ущерб, если иное не предусмотрено Трудовым </w:t>
      </w:r>
      <w:hyperlink r:id="rId42">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11.3.3.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11.3.4. Работник освобождается от материальной ответственности, если ущерб возник вследствие:</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действия непреодолимой силы;</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нормального хозяйственного риска;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крайней необходимости или необходимой обороны;</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неисполнения работодателем обязанности по обеспечению надлежащих условий для хранения имущества, вверенного работнику.</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11.3.5. За причиненный ущерб работник несет материальную ответственность в пределах своего среднего месячного заработка, если иное не предусмотрено Трудовым </w:t>
      </w:r>
      <w:hyperlink r:id="rId43">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11.3.6. В случаях, предусмотренных Трудовым </w:t>
      </w:r>
      <w:hyperlink r:id="rId44">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11.3.7. 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lastRenderedPageBreak/>
        <w:t>11.3.8. Работодатель истребует от работника письменное объяснение для установления причины возникновения ущерба. В случае отказа или уклонения работника от представления указанного объяснения составляется соответствующий акт.</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11.3.9.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11.3.10.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11.3.11.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11.3.12.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11.4. Работодатель вправе привлечь работника к материальной и дисциплинарной ответственности одновременно.</w:t>
      </w:r>
    </w:p>
    <w:p w:rsidR="001401D8" w:rsidRDefault="001401D8">
      <w:pPr>
        <w:pStyle w:val="ConsPlusNormal"/>
        <w:jc w:val="both"/>
        <w:rPr>
          <w:rFonts w:ascii="Times New Roman" w:hAnsi="Times New Roman" w:cs="Times New Roman"/>
          <w:sz w:val="26"/>
          <w:szCs w:val="26"/>
        </w:rPr>
      </w:pPr>
    </w:p>
    <w:p w:rsidR="001401D8" w:rsidRDefault="006C3DB0">
      <w:pPr>
        <w:pStyle w:val="ConsPlusNormal"/>
        <w:jc w:val="center"/>
        <w:rPr>
          <w:rFonts w:ascii="Times New Roman" w:hAnsi="Times New Roman" w:cs="Times New Roman"/>
          <w:sz w:val="26"/>
          <w:szCs w:val="26"/>
        </w:rPr>
      </w:pPr>
      <w:r>
        <w:rPr>
          <w:rFonts w:ascii="Times New Roman" w:hAnsi="Times New Roman" w:cs="Times New Roman"/>
          <w:b/>
          <w:sz w:val="26"/>
          <w:szCs w:val="26"/>
        </w:rPr>
        <w:t>12. Ответственность работодателя</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12.1. Работодатель, виновный в нарушении трудового законодательства и иных актов, содержащих нормы трудового права, может быть привлечен к материальной, гражданско-правовой, административной и уголовной ответственности в порядке, установленном Трудовым </w:t>
      </w:r>
      <w:hyperlink r:id="rId45">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и иными федеральными законами.</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12.2. Работодатель несет материальную ответственность перед работником в порядке, установленном Трудовым </w:t>
      </w:r>
      <w:hyperlink r:id="rId46">
        <w:r>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РФ и иными федеральными законами:</w:t>
      </w:r>
    </w:p>
    <w:p w:rsidR="001401D8" w:rsidRDefault="006C3DB0">
      <w:pPr>
        <w:pStyle w:val="ConsPlusNormal"/>
        <w:numPr>
          <w:ilvl w:val="0"/>
          <w:numId w:val="7"/>
        </w:numPr>
        <w:ind w:left="0"/>
        <w:jc w:val="both"/>
        <w:rPr>
          <w:rFonts w:ascii="Times New Roman" w:hAnsi="Times New Roman" w:cs="Times New Roman"/>
          <w:sz w:val="26"/>
          <w:szCs w:val="26"/>
        </w:rPr>
      </w:pPr>
      <w:r>
        <w:rPr>
          <w:rFonts w:ascii="Times New Roman" w:hAnsi="Times New Roman" w:cs="Times New Roman"/>
          <w:sz w:val="26"/>
          <w:szCs w:val="26"/>
        </w:rPr>
        <w:t>за задержку выплаты заработной платы и других выплат, причитающихся работнику;</w:t>
      </w:r>
    </w:p>
    <w:p w:rsidR="001401D8" w:rsidRDefault="006C3DB0">
      <w:pPr>
        <w:pStyle w:val="ConsPlusNormal"/>
        <w:numPr>
          <w:ilvl w:val="0"/>
          <w:numId w:val="3"/>
        </w:numPr>
        <w:ind w:left="0"/>
        <w:jc w:val="both"/>
        <w:rPr>
          <w:rFonts w:ascii="Times New Roman" w:hAnsi="Times New Roman" w:cs="Times New Roman"/>
          <w:sz w:val="26"/>
          <w:szCs w:val="26"/>
        </w:rPr>
      </w:pPr>
      <w:r>
        <w:rPr>
          <w:rFonts w:ascii="Times New Roman" w:hAnsi="Times New Roman" w:cs="Times New Roman"/>
          <w:sz w:val="26"/>
          <w:szCs w:val="26"/>
        </w:rPr>
        <w:t>за ущерб, причиненный имуществу работника;</w:t>
      </w:r>
    </w:p>
    <w:p w:rsidR="001401D8" w:rsidRDefault="006C3DB0">
      <w:pPr>
        <w:pStyle w:val="ConsPlusNormal"/>
        <w:numPr>
          <w:ilvl w:val="0"/>
          <w:numId w:val="3"/>
        </w:numPr>
        <w:ind w:left="0"/>
        <w:jc w:val="both"/>
        <w:rPr>
          <w:rFonts w:ascii="Times New Roman" w:hAnsi="Times New Roman" w:cs="Times New Roman"/>
          <w:sz w:val="26"/>
          <w:szCs w:val="26"/>
        </w:rPr>
      </w:pPr>
      <w:r>
        <w:rPr>
          <w:rFonts w:ascii="Times New Roman" w:hAnsi="Times New Roman" w:cs="Times New Roman"/>
          <w:sz w:val="26"/>
          <w:szCs w:val="26"/>
        </w:rPr>
        <w:t>за ущерб работника, который возник из-за незаконного лишения его работодателем возможности трудиться.</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12.2.1.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12.2.2. 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12.2.3. При нарушении работодателем установленного срока соответственно выплаты </w:t>
      </w:r>
      <w:r>
        <w:rPr>
          <w:rFonts w:ascii="Times New Roman" w:hAnsi="Times New Roman" w:cs="Times New Roman"/>
          <w:sz w:val="26"/>
          <w:szCs w:val="26"/>
        </w:rPr>
        <w:lastRenderedPageBreak/>
        <w:t>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1/150 действующей в это время ключевой ставки Банка России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12.3. Работодатель также несет материальную ответственность перед работником за виновное противоправное поведение (действие или бездействие) в виде возмещения в денежной форме морального вреда.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12.4. Размер возмещения морального вреда работнику определяется соглашением работника и работодателя, а в случае спора суд определяет факт причинения работнику морального вреда и размеры его возмещения.</w:t>
      </w:r>
    </w:p>
    <w:p w:rsidR="001401D8" w:rsidRDefault="001401D8">
      <w:pPr>
        <w:pStyle w:val="ConsPlusNormal"/>
        <w:jc w:val="both"/>
        <w:rPr>
          <w:rFonts w:ascii="Times New Roman" w:hAnsi="Times New Roman" w:cs="Times New Roman"/>
          <w:sz w:val="26"/>
          <w:szCs w:val="26"/>
        </w:rPr>
      </w:pPr>
    </w:p>
    <w:p w:rsidR="001401D8" w:rsidRDefault="006C3DB0">
      <w:pPr>
        <w:pStyle w:val="ConsPlusNormal"/>
        <w:jc w:val="center"/>
        <w:rPr>
          <w:rFonts w:ascii="Times New Roman" w:hAnsi="Times New Roman" w:cs="Times New Roman"/>
          <w:sz w:val="26"/>
          <w:szCs w:val="26"/>
        </w:rPr>
      </w:pPr>
      <w:r>
        <w:rPr>
          <w:rFonts w:ascii="Times New Roman" w:hAnsi="Times New Roman" w:cs="Times New Roman"/>
          <w:b/>
          <w:sz w:val="26"/>
          <w:szCs w:val="26"/>
        </w:rPr>
        <w:t>13. Иные вопросы регулирования трудовых отношений</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13.1. Правила внутреннего трудового распорядка утверждаются Главой Кунашакского муниципального округа.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13.2. Дополнения и изменения к настоящим Правилам внутреннего распорядка утверждает Глава Кунашакского муниципального округа.</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13.3. С настоящими правилами должен быть ознакомлен под подпись каждый вновь поступающий на работу в работник до начала выполнения им трудовых обязанностей.</w:t>
      </w:r>
    </w:p>
    <w:p w:rsidR="001401D8" w:rsidRDefault="006C3DB0">
      <w:pPr>
        <w:pStyle w:val="ConsPlusNormal"/>
        <w:jc w:val="both"/>
        <w:rPr>
          <w:rFonts w:ascii="Times New Roman" w:hAnsi="Times New Roman" w:cs="Times New Roman"/>
          <w:sz w:val="26"/>
          <w:szCs w:val="26"/>
        </w:rPr>
      </w:pPr>
      <w:r>
        <w:rPr>
          <w:rFonts w:ascii="Times New Roman" w:hAnsi="Times New Roman" w:cs="Times New Roman"/>
          <w:sz w:val="26"/>
          <w:szCs w:val="26"/>
        </w:rPr>
        <w:t>13.4. Правила внутреннего распорядка обязательны для всех работников администрации Кунашакского муниципального округа.</w:t>
      </w:r>
    </w:p>
    <w:p w:rsidR="001401D8" w:rsidRDefault="001401D8">
      <w:pPr>
        <w:pStyle w:val="ConsPlusNormal"/>
        <w:jc w:val="both"/>
        <w:rPr>
          <w:rFonts w:ascii="Times New Roman" w:hAnsi="Times New Roman" w:cs="Times New Roman"/>
          <w:sz w:val="26"/>
          <w:szCs w:val="26"/>
        </w:rPr>
      </w:pPr>
    </w:p>
    <w:p w:rsidR="001401D8" w:rsidRDefault="001401D8">
      <w:pPr>
        <w:pStyle w:val="ConsPlusNormal"/>
        <w:jc w:val="both"/>
        <w:rPr>
          <w:rFonts w:ascii="Times New Roman" w:hAnsi="Times New Roman" w:cs="Times New Roman"/>
          <w:sz w:val="26"/>
          <w:szCs w:val="26"/>
        </w:rPr>
      </w:pPr>
    </w:p>
    <w:p w:rsidR="001401D8" w:rsidRDefault="001401D8">
      <w:pPr>
        <w:pStyle w:val="ConsPlusNormal"/>
        <w:jc w:val="both"/>
        <w:rPr>
          <w:rFonts w:ascii="Times New Roman" w:hAnsi="Times New Roman" w:cs="Times New Roman"/>
          <w:sz w:val="26"/>
          <w:szCs w:val="26"/>
        </w:rPr>
      </w:pPr>
    </w:p>
    <w:p w:rsidR="001401D8" w:rsidRDefault="001401D8">
      <w:pPr>
        <w:pStyle w:val="ConsPlusNormal"/>
        <w:jc w:val="both"/>
        <w:rPr>
          <w:rFonts w:ascii="Times New Roman" w:hAnsi="Times New Roman" w:cs="Times New Roman"/>
          <w:sz w:val="26"/>
          <w:szCs w:val="26"/>
        </w:rPr>
      </w:pPr>
    </w:p>
    <w:p w:rsidR="001401D8" w:rsidRDefault="001401D8">
      <w:pPr>
        <w:pStyle w:val="ConsPlusNormal"/>
        <w:jc w:val="both"/>
      </w:pPr>
    </w:p>
    <w:p w:rsidR="001401D8" w:rsidRDefault="001401D8">
      <w:pPr>
        <w:pStyle w:val="ConsPlusNormal"/>
        <w:jc w:val="both"/>
      </w:pPr>
    </w:p>
    <w:p w:rsidR="001401D8" w:rsidRDefault="001401D8">
      <w:pPr>
        <w:pStyle w:val="ConsPlusNormal"/>
        <w:jc w:val="both"/>
      </w:pPr>
    </w:p>
    <w:p w:rsidR="001401D8" w:rsidRDefault="001401D8">
      <w:pPr>
        <w:pStyle w:val="ConsPlusNormal"/>
        <w:jc w:val="both"/>
      </w:pPr>
    </w:p>
    <w:p w:rsidR="001401D8" w:rsidRDefault="001401D8">
      <w:pPr>
        <w:pStyle w:val="ConsPlusNormal"/>
        <w:jc w:val="both"/>
      </w:pPr>
    </w:p>
    <w:p w:rsidR="001401D8" w:rsidRDefault="001401D8">
      <w:pPr>
        <w:pStyle w:val="ConsPlusNormal"/>
        <w:jc w:val="both"/>
      </w:pPr>
    </w:p>
    <w:p w:rsidR="001401D8" w:rsidRDefault="001401D8">
      <w:pPr>
        <w:pStyle w:val="ConsPlusNormal"/>
        <w:jc w:val="both"/>
      </w:pPr>
    </w:p>
    <w:p w:rsidR="001401D8" w:rsidRDefault="001401D8">
      <w:pPr>
        <w:pStyle w:val="ConsPlusNormal"/>
        <w:jc w:val="both"/>
      </w:pPr>
    </w:p>
    <w:p w:rsidR="001401D8" w:rsidRDefault="001401D8">
      <w:pPr>
        <w:pStyle w:val="ConsPlusNormal"/>
        <w:jc w:val="both"/>
      </w:pPr>
    </w:p>
    <w:p w:rsidR="001401D8" w:rsidRDefault="001401D8">
      <w:pPr>
        <w:pStyle w:val="ConsPlusNormal"/>
        <w:jc w:val="both"/>
      </w:pPr>
    </w:p>
    <w:p w:rsidR="001401D8" w:rsidRDefault="000B68B8" w:rsidP="000B68B8">
      <w:pPr>
        <w:pStyle w:val="ConsPlusNormal"/>
        <w:tabs>
          <w:tab w:val="left" w:pos="3030"/>
        </w:tabs>
        <w:jc w:val="both"/>
      </w:pPr>
      <w:r>
        <w:tab/>
      </w:r>
    </w:p>
    <w:p w:rsidR="001401D8" w:rsidRDefault="001401D8">
      <w:pPr>
        <w:pStyle w:val="ConsPlusNormal"/>
        <w:jc w:val="both"/>
      </w:pPr>
    </w:p>
    <w:p w:rsidR="001401D8" w:rsidRDefault="001401D8">
      <w:pPr>
        <w:pStyle w:val="ConsPlusNormal"/>
        <w:jc w:val="both"/>
      </w:pPr>
    </w:p>
    <w:p w:rsidR="001401D8" w:rsidRDefault="001401D8">
      <w:pPr>
        <w:pStyle w:val="ConsPlusNormal"/>
        <w:jc w:val="both"/>
      </w:pPr>
    </w:p>
    <w:p w:rsidR="001401D8" w:rsidRDefault="001401D8">
      <w:pPr>
        <w:pStyle w:val="ConsPlusNormal"/>
        <w:jc w:val="both"/>
      </w:pPr>
    </w:p>
    <w:p w:rsidR="001401D8" w:rsidRDefault="001401D8">
      <w:pPr>
        <w:pStyle w:val="ConsPlusNormal"/>
        <w:jc w:val="both"/>
      </w:pPr>
    </w:p>
    <w:p w:rsidR="001401D8" w:rsidRDefault="001401D8">
      <w:pPr>
        <w:pStyle w:val="ConsPlusNormal"/>
        <w:jc w:val="both"/>
      </w:pPr>
    </w:p>
    <w:p w:rsidR="001401D8" w:rsidRDefault="001401D8">
      <w:pPr>
        <w:pStyle w:val="ConsPlusNormal"/>
        <w:jc w:val="both"/>
      </w:pPr>
    </w:p>
    <w:p w:rsidR="001401D8" w:rsidRDefault="001401D8">
      <w:pPr>
        <w:pStyle w:val="ConsPlusNormal"/>
        <w:jc w:val="both"/>
      </w:pPr>
    </w:p>
    <w:p w:rsidR="001401D8" w:rsidRDefault="001401D8">
      <w:pPr>
        <w:pStyle w:val="ConsPlusNormal"/>
        <w:jc w:val="both"/>
      </w:pPr>
    </w:p>
    <w:p w:rsidR="001401D8" w:rsidRDefault="001401D8">
      <w:pPr>
        <w:pStyle w:val="ConsPlusNormal"/>
        <w:jc w:val="both"/>
      </w:pPr>
    </w:p>
    <w:p w:rsidR="001401D8" w:rsidRDefault="001401D8">
      <w:pPr>
        <w:pStyle w:val="ConsPlusNormal"/>
        <w:jc w:val="both"/>
        <w:rPr>
          <w:rFonts w:ascii="Times New Roman" w:hAnsi="Times New Roman" w:cs="Times New Roman"/>
          <w:sz w:val="24"/>
          <w:szCs w:val="24"/>
        </w:rPr>
      </w:pPr>
    </w:p>
    <w:p w:rsidR="001401D8" w:rsidRDefault="006C3DB0">
      <w:pPr>
        <w:pStyle w:val="ConsPlusNormal"/>
        <w:jc w:val="center"/>
        <w:rPr>
          <w:rFonts w:ascii="Times New Roman" w:hAnsi="Times New Roman" w:cs="Times New Roman"/>
          <w:sz w:val="24"/>
          <w:szCs w:val="24"/>
        </w:rPr>
      </w:pPr>
      <w:r>
        <w:rPr>
          <w:rFonts w:ascii="Times New Roman" w:hAnsi="Times New Roman" w:cs="Times New Roman"/>
          <w:sz w:val="24"/>
          <w:szCs w:val="24"/>
        </w:rPr>
        <w:t>Лист ознакомления</w:t>
      </w:r>
    </w:p>
    <w:p w:rsidR="001401D8" w:rsidRDefault="006C3DB0">
      <w:pPr>
        <w:pStyle w:val="ConsPlusNormal"/>
        <w:jc w:val="center"/>
        <w:rPr>
          <w:rFonts w:ascii="Times New Roman" w:hAnsi="Times New Roman" w:cs="Times New Roman"/>
          <w:sz w:val="24"/>
          <w:szCs w:val="24"/>
        </w:rPr>
      </w:pPr>
      <w:r>
        <w:rPr>
          <w:rFonts w:ascii="Times New Roman" w:hAnsi="Times New Roman" w:cs="Times New Roman"/>
          <w:sz w:val="24"/>
          <w:szCs w:val="24"/>
        </w:rPr>
        <w:t>с правилами внутреннего трудового распорядка</w:t>
      </w:r>
    </w:p>
    <w:p w:rsidR="001401D8" w:rsidRDefault="001401D8">
      <w:pPr>
        <w:pStyle w:val="ConsPlusNormal"/>
        <w:jc w:val="both"/>
      </w:pPr>
    </w:p>
    <w:tbl>
      <w:tblPr>
        <w:tblpPr w:leftFromText="180" w:rightFromText="180" w:vertAnchor="text" w:tblpY="1"/>
        <w:tblOverlap w:val="never"/>
        <w:tblW w:w="9776" w:type="dxa"/>
        <w:tblLayout w:type="fixed"/>
        <w:tblCellMar>
          <w:top w:w="102" w:type="dxa"/>
          <w:left w:w="62" w:type="dxa"/>
          <w:bottom w:w="102" w:type="dxa"/>
          <w:right w:w="62" w:type="dxa"/>
        </w:tblCellMar>
        <w:tblLook w:val="04A0" w:firstRow="1" w:lastRow="0" w:firstColumn="1" w:lastColumn="0" w:noHBand="0" w:noVBand="1"/>
      </w:tblPr>
      <w:tblGrid>
        <w:gridCol w:w="562"/>
        <w:gridCol w:w="3402"/>
        <w:gridCol w:w="2551"/>
        <w:gridCol w:w="1559"/>
        <w:gridCol w:w="1702"/>
      </w:tblGrid>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pPr>
            <w:r>
              <w:t>N п/п</w:t>
            </w:r>
          </w:p>
        </w:tc>
        <w:tc>
          <w:tcPr>
            <w:tcW w:w="340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center"/>
            </w:pPr>
            <w:r>
              <w:t>Ф.И.О. работника</w:t>
            </w:r>
          </w:p>
        </w:tc>
        <w:tc>
          <w:tcPr>
            <w:tcW w:w="2551"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center"/>
            </w:pPr>
            <w:r>
              <w:t>Наименование должности</w:t>
            </w:r>
          </w:p>
        </w:tc>
        <w:tc>
          <w:tcPr>
            <w:tcW w:w="1559"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center"/>
            </w:pPr>
            <w:r>
              <w:t>Дата ознакомления</w:t>
            </w:r>
          </w:p>
        </w:tc>
        <w:tc>
          <w:tcPr>
            <w:tcW w:w="170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center"/>
            </w:pPr>
            <w:r>
              <w:t>Подпись работника</w:t>
            </w: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1</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2</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3</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4</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5</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6</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7</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8</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9</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10</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11</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12</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13</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14</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15</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16</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17</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18</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19</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20</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21</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22</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23</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24</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25</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26</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lastRenderedPageBreak/>
              <w:t>27</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28</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29</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30</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31</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32</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33</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34</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35</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36</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37</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38</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39</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40</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41</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42</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43</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44</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45</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46</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47</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48</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49</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50</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51</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52</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53</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54</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55</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56</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lastRenderedPageBreak/>
              <w:t>57</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58</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59</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60</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61</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62</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63</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64</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65</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66</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67</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68</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69</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70</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71</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72</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73</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74</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75</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76</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77</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78</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79</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80</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81</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82</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r w:rsidR="001401D8">
        <w:tc>
          <w:tcPr>
            <w:tcW w:w="562" w:type="dxa"/>
            <w:tcBorders>
              <w:top w:val="single" w:sz="4" w:space="0" w:color="000000"/>
              <w:left w:val="single" w:sz="4" w:space="0" w:color="000000"/>
              <w:bottom w:val="single" w:sz="4" w:space="0" w:color="000000"/>
              <w:right w:val="single" w:sz="4" w:space="0" w:color="000000"/>
            </w:tcBorders>
          </w:tcPr>
          <w:p w:rsidR="001401D8" w:rsidRDefault="006C3DB0">
            <w:pPr>
              <w:pStyle w:val="ConsPlusNormal"/>
              <w:jc w:val="both"/>
            </w:pPr>
            <w:r>
              <w:t>83</w:t>
            </w:r>
          </w:p>
        </w:tc>
        <w:tc>
          <w:tcPr>
            <w:tcW w:w="34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jc w:val="both"/>
            </w:pPr>
          </w:p>
        </w:tc>
        <w:tc>
          <w:tcPr>
            <w:tcW w:w="2551"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559"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c>
          <w:tcPr>
            <w:tcW w:w="1702" w:type="dxa"/>
            <w:tcBorders>
              <w:top w:val="single" w:sz="4" w:space="0" w:color="000000"/>
              <w:left w:val="single" w:sz="4" w:space="0" w:color="000000"/>
              <w:bottom w:val="single" w:sz="4" w:space="0" w:color="000000"/>
              <w:right w:val="single" w:sz="4" w:space="0" w:color="000000"/>
            </w:tcBorders>
          </w:tcPr>
          <w:p w:rsidR="001401D8" w:rsidRDefault="001401D8">
            <w:pPr>
              <w:pStyle w:val="ConsPlusNormal"/>
            </w:pPr>
          </w:p>
        </w:tc>
      </w:tr>
    </w:tbl>
    <w:p w:rsidR="001401D8" w:rsidRDefault="001401D8">
      <w:pPr>
        <w:pStyle w:val="ConsPlusNormal"/>
        <w:jc w:val="both"/>
      </w:pPr>
    </w:p>
    <w:p w:rsidR="001401D8" w:rsidRDefault="006C3DB0">
      <w:pPr>
        <w:pStyle w:val="ConsPlusNormal"/>
        <w:jc w:val="both"/>
      </w:pPr>
      <w:r>
        <w:br w:type="textWrapping" w:clear="all"/>
      </w:r>
    </w:p>
    <w:p w:rsidR="001401D8" w:rsidRDefault="001401D8">
      <w:pPr>
        <w:pStyle w:val="ConsPlusNormal"/>
        <w:jc w:val="both"/>
      </w:pPr>
    </w:p>
    <w:p w:rsidR="001401D8" w:rsidRDefault="001401D8">
      <w:pPr>
        <w:pStyle w:val="ConsPlusNormal"/>
        <w:pBdr>
          <w:bottom w:val="single" w:sz="6" w:space="0" w:color="000000"/>
        </w:pBdr>
        <w:spacing w:before="100" w:after="100"/>
        <w:jc w:val="both"/>
        <w:rPr>
          <w:sz w:val="2"/>
          <w:szCs w:val="2"/>
        </w:rPr>
      </w:pPr>
    </w:p>
    <w:p w:rsidR="001401D8" w:rsidRDefault="001401D8"/>
    <w:sectPr w:rsidR="001401D8">
      <w:pgSz w:w="11906" w:h="16838"/>
      <w:pgMar w:top="1134" w:right="849"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3" w:usb1="08070000" w:usb2="00000010" w:usb3="00000000" w:csb0="0002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226D7"/>
    <w:multiLevelType w:val="multilevel"/>
    <w:tmpl w:val="8954CF4E"/>
    <w:lvl w:ilvl="0">
      <w:start w:val="1"/>
      <w:numFmt w:val="bullet"/>
      <w:lvlText w:val=""/>
      <w:lvlJc w:val="left"/>
      <w:pPr>
        <w:tabs>
          <w:tab w:val="num" w:pos="540"/>
        </w:tabs>
        <w:ind w:left="540" w:hanging="227"/>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29FD02ED"/>
    <w:multiLevelType w:val="multilevel"/>
    <w:tmpl w:val="CFE29C72"/>
    <w:lvl w:ilvl="0">
      <w:start w:val="1"/>
      <w:numFmt w:val="decimal"/>
      <w:lvlText w:val="%1)"/>
      <w:lvlJc w:val="left"/>
      <w:pPr>
        <w:tabs>
          <w:tab w:val="num" w:pos="540"/>
        </w:tabs>
        <w:ind w:left="540" w:hanging="30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34B0750F"/>
    <w:multiLevelType w:val="multilevel"/>
    <w:tmpl w:val="1BE81D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D125EE4"/>
    <w:multiLevelType w:val="multilevel"/>
    <w:tmpl w:val="22602442"/>
    <w:lvl w:ilvl="0">
      <w:start w:val="1"/>
      <w:numFmt w:val="bullet"/>
      <w:lvlText w:val=""/>
      <w:lvlJc w:val="left"/>
      <w:pPr>
        <w:tabs>
          <w:tab w:val="num" w:pos="540"/>
        </w:tabs>
        <w:ind w:left="540" w:hanging="227"/>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1"/>
  </w:num>
  <w:num w:numId="2">
    <w:abstractNumId w:val="0"/>
  </w:num>
  <w:num w:numId="3">
    <w:abstractNumId w:val="3"/>
  </w:num>
  <w:num w:numId="4">
    <w:abstractNumId w:val="2"/>
  </w:num>
  <w:num w:numId="5">
    <w:abstractNumId w:val="1"/>
    <w:lvlOverride w:ilvl="0">
      <w:startOverride w:val="1"/>
    </w:lvlOverride>
  </w:num>
  <w:num w:numId="6">
    <w:abstractNumId w:val="0"/>
    <w:lvlOverride w:ilvl="0">
      <w:startOverride w:val="1"/>
    </w:lvlOverride>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1D8"/>
    <w:rsid w:val="000B68B8"/>
    <w:rsid w:val="001120AB"/>
    <w:rsid w:val="001401D8"/>
    <w:rsid w:val="006C3DB0"/>
    <w:rsid w:val="007C3415"/>
    <w:rsid w:val="008858EB"/>
    <w:rsid w:val="008F6914"/>
    <w:rsid w:val="00C778D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D71F21-B992-41BC-9F70-23B5A6A1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заголовок Знак"/>
    <w:basedOn w:val="a0"/>
    <w:link w:val="a4"/>
    <w:uiPriority w:val="11"/>
    <w:qFormat/>
    <w:rsid w:val="00055F57"/>
    <w:rPr>
      <w:rFonts w:eastAsiaTheme="minorEastAsia"/>
      <w:color w:val="5A5A5A" w:themeColor="text1" w:themeTint="A5"/>
      <w:spacing w:val="15"/>
    </w:rPr>
  </w:style>
  <w:style w:type="character" w:styleId="a5">
    <w:name w:val="Hyperlink"/>
    <w:rPr>
      <w:color w:val="000080"/>
      <w:u w:val="single"/>
    </w:rPr>
  </w:style>
  <w:style w:type="paragraph" w:customStyle="1" w:styleId="a6">
    <w:name w:val="Заголовок"/>
    <w:basedOn w:val="a"/>
    <w:next w:val="a7"/>
    <w:qFormat/>
    <w:pPr>
      <w:keepNext/>
      <w:spacing w:before="240" w:after="120"/>
    </w:pPr>
    <w:rPr>
      <w:rFonts w:ascii="PT Astra Serif" w:eastAsia="Tahoma" w:hAnsi="PT Astra Serif" w:cs="Noto Sans Devanagari"/>
      <w:sz w:val="28"/>
      <w:szCs w:val="28"/>
    </w:rPr>
  </w:style>
  <w:style w:type="paragraph" w:styleId="a7">
    <w:name w:val="Body Text"/>
    <w:basedOn w:val="a"/>
    <w:pPr>
      <w:spacing w:after="140" w:line="276" w:lineRule="auto"/>
    </w:pPr>
  </w:style>
  <w:style w:type="paragraph" w:styleId="a8">
    <w:name w:val="List"/>
    <w:basedOn w:val="a7"/>
    <w:rPr>
      <w:rFonts w:ascii="PT Astra Serif" w:hAnsi="PT Astra Serif" w:cs="Noto Sans Devanagari"/>
    </w:rPr>
  </w:style>
  <w:style w:type="paragraph" w:styleId="a9">
    <w:name w:val="caption"/>
    <w:basedOn w:val="a"/>
    <w:qFormat/>
    <w:pPr>
      <w:suppressLineNumbers/>
      <w:spacing w:before="120" w:after="120"/>
    </w:pPr>
    <w:rPr>
      <w:rFonts w:ascii="PT Astra Serif" w:hAnsi="PT Astra Serif" w:cs="Noto Sans Devanagari"/>
      <w:i/>
      <w:iCs/>
      <w:sz w:val="24"/>
      <w:szCs w:val="24"/>
    </w:rPr>
  </w:style>
  <w:style w:type="paragraph" w:styleId="aa">
    <w:name w:val="index heading"/>
    <w:basedOn w:val="a"/>
    <w:qFormat/>
    <w:pPr>
      <w:suppressLineNumbers/>
    </w:pPr>
    <w:rPr>
      <w:rFonts w:ascii="PT Astra Serif" w:hAnsi="PT Astra Serif" w:cs="Noto Sans Devanagari"/>
    </w:rPr>
  </w:style>
  <w:style w:type="paragraph" w:customStyle="1" w:styleId="1">
    <w:name w:val="Стиль1"/>
    <w:basedOn w:val="a4"/>
    <w:next w:val="a"/>
    <w:qFormat/>
    <w:rsid w:val="00055F57"/>
    <w:pPr>
      <w:spacing w:line="276" w:lineRule="auto"/>
    </w:pPr>
    <w:rPr>
      <w:rFonts w:ascii="Times New Roman" w:hAnsi="Times New Roman"/>
      <w:sz w:val="28"/>
      <w:lang w:eastAsia="ru-RU"/>
    </w:rPr>
  </w:style>
  <w:style w:type="paragraph" w:styleId="a4">
    <w:name w:val="Subtitle"/>
    <w:basedOn w:val="a"/>
    <w:next w:val="a"/>
    <w:link w:val="a3"/>
    <w:uiPriority w:val="11"/>
    <w:qFormat/>
    <w:rsid w:val="00055F57"/>
    <w:rPr>
      <w:rFonts w:eastAsiaTheme="minorEastAsia"/>
      <w:color w:val="5A5A5A" w:themeColor="text1" w:themeTint="A5"/>
      <w:spacing w:val="15"/>
    </w:rPr>
  </w:style>
  <w:style w:type="paragraph" w:customStyle="1" w:styleId="ConsPlusNormal">
    <w:name w:val="ConsPlusNormal"/>
    <w:qFormat/>
    <w:rsid w:val="00275732"/>
    <w:pPr>
      <w:widowControl w:val="0"/>
    </w:pPr>
    <w:rPr>
      <w:rFonts w:eastAsia="Times New Roman" w:cs="Calibri"/>
      <w:szCs w:val="20"/>
      <w:lang w:eastAsia="ru-RU"/>
    </w:rPr>
  </w:style>
  <w:style w:type="paragraph" w:customStyle="1" w:styleId="ConsPlusNonformat">
    <w:name w:val="ConsPlusNonformat"/>
    <w:qFormat/>
    <w:rsid w:val="00275732"/>
    <w:pPr>
      <w:widowControl w:val="0"/>
    </w:pPr>
    <w:rPr>
      <w:rFonts w:ascii="Courier New" w:eastAsia="Times New Roman" w:hAnsi="Courier New" w:cs="Courier New"/>
      <w:sz w:val="20"/>
      <w:szCs w:val="20"/>
      <w:lang w:eastAsia="ru-RU"/>
    </w:rPr>
  </w:style>
  <w:style w:type="paragraph" w:customStyle="1" w:styleId="ConsPlusTitle">
    <w:name w:val="ConsPlusTitle"/>
    <w:qFormat/>
    <w:rsid w:val="00275732"/>
    <w:pPr>
      <w:widowControl w:val="0"/>
    </w:pPr>
    <w:rPr>
      <w:rFonts w:eastAsia="Times New Roman" w:cs="Calibri"/>
      <w:b/>
      <w:szCs w:val="20"/>
      <w:lang w:eastAsia="ru-RU"/>
    </w:rPr>
  </w:style>
  <w:style w:type="paragraph" w:customStyle="1" w:styleId="ConsPlusCell">
    <w:name w:val="ConsPlusCell"/>
    <w:qFormat/>
    <w:rsid w:val="00275732"/>
    <w:pPr>
      <w:widowControl w:val="0"/>
    </w:pPr>
    <w:rPr>
      <w:rFonts w:ascii="Courier New" w:eastAsia="Times New Roman" w:hAnsi="Courier New" w:cs="Courier New"/>
      <w:sz w:val="20"/>
      <w:szCs w:val="20"/>
      <w:lang w:eastAsia="ru-RU"/>
    </w:rPr>
  </w:style>
  <w:style w:type="paragraph" w:customStyle="1" w:styleId="ConsPlusDocList">
    <w:name w:val="ConsPlusDocList"/>
    <w:qFormat/>
    <w:rsid w:val="00275732"/>
    <w:pPr>
      <w:widowControl w:val="0"/>
    </w:pPr>
    <w:rPr>
      <w:rFonts w:eastAsia="Times New Roman" w:cs="Calibri"/>
      <w:szCs w:val="20"/>
      <w:lang w:eastAsia="ru-RU"/>
    </w:rPr>
  </w:style>
  <w:style w:type="paragraph" w:customStyle="1" w:styleId="ConsPlusTitlePage">
    <w:name w:val="ConsPlusTitlePage"/>
    <w:qFormat/>
    <w:rsid w:val="00275732"/>
    <w:pPr>
      <w:widowControl w:val="0"/>
    </w:pPr>
    <w:rPr>
      <w:rFonts w:ascii="Tahoma" w:eastAsia="Times New Roman" w:hAnsi="Tahoma" w:cs="Tahoma"/>
      <w:sz w:val="20"/>
      <w:szCs w:val="20"/>
      <w:lang w:eastAsia="ru-RU"/>
    </w:rPr>
  </w:style>
  <w:style w:type="paragraph" w:customStyle="1" w:styleId="ConsPlusJurTerm">
    <w:name w:val="ConsPlusJurTerm"/>
    <w:qFormat/>
    <w:rsid w:val="00275732"/>
    <w:pPr>
      <w:widowControl w:val="0"/>
    </w:pPr>
    <w:rPr>
      <w:rFonts w:ascii="Tahoma" w:eastAsia="Times New Roman" w:hAnsi="Tahoma" w:cs="Tahoma"/>
      <w:sz w:val="26"/>
      <w:szCs w:val="20"/>
      <w:lang w:eastAsia="ru-RU"/>
    </w:rPr>
  </w:style>
  <w:style w:type="paragraph" w:customStyle="1" w:styleId="ConsPlusTextList">
    <w:name w:val="ConsPlusTextList"/>
    <w:qFormat/>
    <w:rsid w:val="00275732"/>
    <w:pPr>
      <w:widowControl w:val="0"/>
    </w:pPr>
    <w:rPr>
      <w:rFonts w:ascii="Arial" w:eastAsia="Times New Roman" w:hAnsi="Arial" w:cs="Arial"/>
      <w:sz w:val="20"/>
      <w:szCs w:val="20"/>
      <w:lang w:eastAsia="ru-RU"/>
    </w:rPr>
  </w:style>
  <w:style w:type="paragraph" w:customStyle="1" w:styleId="ab">
    <w:name w:val="Содержимое врезки"/>
    <w:basedOn w:val="a"/>
    <w:qFormat/>
  </w:style>
  <w:style w:type="numbering" w:customStyle="1" w:styleId="ac">
    <w:name w:val="Без списка"/>
    <w:uiPriority w:val="99"/>
    <w:semiHidden/>
    <w:unhideWhenUsed/>
    <w:qFormat/>
  </w:style>
  <w:style w:type="table" w:styleId="ad">
    <w:name w:val="Table Grid"/>
    <w:basedOn w:val="a1"/>
    <w:uiPriority w:val="39"/>
    <w:rsid w:val="00832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B68B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B68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9026" TargetMode="External"/><Relationship Id="rId13" Type="http://schemas.openxmlformats.org/officeDocument/2006/relationships/hyperlink" Target="https://login.consultant.ru/link/?req=doc&amp;base=LAW&amp;n=519026" TargetMode="External"/><Relationship Id="rId18" Type="http://schemas.openxmlformats.org/officeDocument/2006/relationships/hyperlink" Target="https://login.consultant.ru/link/?req=doc&amp;base=LAW&amp;n=519026&amp;dst=2376" TargetMode="External"/><Relationship Id="rId26" Type="http://schemas.openxmlformats.org/officeDocument/2006/relationships/hyperlink" Target="https://login.consultant.ru/link/?req=doc&amp;base=LAW&amp;n=519026" TargetMode="External"/><Relationship Id="rId39" Type="http://schemas.openxmlformats.org/officeDocument/2006/relationships/hyperlink" Target="https://login.consultant.ru/link/?req=doc&amp;base=LAW&amp;n=519026" TargetMode="External"/><Relationship Id="rId3" Type="http://schemas.openxmlformats.org/officeDocument/2006/relationships/settings" Target="settings.xml"/><Relationship Id="rId21" Type="http://schemas.openxmlformats.org/officeDocument/2006/relationships/hyperlink" Target="https://login.consultant.ru/link/?req=doc&amp;base=LAW&amp;n=519026" TargetMode="External"/><Relationship Id="rId34" Type="http://schemas.openxmlformats.org/officeDocument/2006/relationships/hyperlink" Target="https://login.consultant.ru/link/?req=doc&amp;base=LAW&amp;n=519026" TargetMode="External"/><Relationship Id="rId42" Type="http://schemas.openxmlformats.org/officeDocument/2006/relationships/hyperlink" Target="https://login.consultant.ru/link/?req=doc&amp;base=LAW&amp;n=519026" TargetMode="External"/><Relationship Id="rId47" Type="http://schemas.openxmlformats.org/officeDocument/2006/relationships/fontTable" Target="fontTable.xml"/><Relationship Id="rId7" Type="http://schemas.openxmlformats.org/officeDocument/2006/relationships/hyperlink" Target="https://login.consultant.ru/link/?req=doc&amp;base=LAW&amp;n=519026" TargetMode="External"/><Relationship Id="rId12" Type="http://schemas.openxmlformats.org/officeDocument/2006/relationships/hyperlink" Target="https://login.consultant.ru/link/?req=doc&amp;base=LAW&amp;n=519026" TargetMode="External"/><Relationship Id="rId17" Type="http://schemas.openxmlformats.org/officeDocument/2006/relationships/hyperlink" Target="https://login.consultant.ru/link/?req=doc&amp;base=LAW&amp;n=519026&amp;dst=2374" TargetMode="External"/><Relationship Id="rId25" Type="http://schemas.openxmlformats.org/officeDocument/2006/relationships/hyperlink" Target="https://login.consultant.ru/link/?req=doc&amp;base=LAW&amp;n=519026" TargetMode="External"/><Relationship Id="rId33" Type="http://schemas.openxmlformats.org/officeDocument/2006/relationships/hyperlink" Target="https://login.consultant.ru/link/?req=doc&amp;base=LAW&amp;n=519026" TargetMode="External"/><Relationship Id="rId38" Type="http://schemas.openxmlformats.org/officeDocument/2006/relationships/hyperlink" Target="https://login.consultant.ru/link/?req=doc&amp;base=LAW&amp;n=519026" TargetMode="External"/><Relationship Id="rId46" Type="http://schemas.openxmlformats.org/officeDocument/2006/relationships/hyperlink" Target="https://login.consultant.ru/link/?req=doc&amp;base=LAW&amp;n=519026" TargetMode="External"/><Relationship Id="rId2" Type="http://schemas.openxmlformats.org/officeDocument/2006/relationships/styles" Target="styles.xml"/><Relationship Id="rId16" Type="http://schemas.openxmlformats.org/officeDocument/2006/relationships/hyperlink" Target="https://login.consultant.ru/link/?req=doc&amp;base=LAW&amp;n=519026&amp;dst=100556" TargetMode="External"/><Relationship Id="rId20" Type="http://schemas.openxmlformats.org/officeDocument/2006/relationships/hyperlink" Target="https://login.consultant.ru/link/?req=doc&amp;base=LAW&amp;n=519026" TargetMode="External"/><Relationship Id="rId29" Type="http://schemas.openxmlformats.org/officeDocument/2006/relationships/hyperlink" Target="https://login.consultant.ru/link/?req=doc&amp;base=LAW&amp;n=519026" TargetMode="External"/><Relationship Id="rId41" Type="http://schemas.openxmlformats.org/officeDocument/2006/relationships/hyperlink" Target="https://login.consultant.ru/link/?req=doc&amp;base=LAW&amp;n=519026" TargetMode="External"/><Relationship Id="rId1" Type="http://schemas.openxmlformats.org/officeDocument/2006/relationships/numbering" Target="numbering.xml"/><Relationship Id="rId6" Type="http://schemas.openxmlformats.org/officeDocument/2006/relationships/hyperlink" Target="https://login.consultant.ru/link/?req=doc&amp;base=LAW&amp;n=519026" TargetMode="External"/><Relationship Id="rId11" Type="http://schemas.openxmlformats.org/officeDocument/2006/relationships/hyperlink" Target="https://login.consultant.ru/link/?req=doc&amp;base=LAW&amp;n=519026" TargetMode="External"/><Relationship Id="rId24" Type="http://schemas.openxmlformats.org/officeDocument/2006/relationships/hyperlink" Target="https://login.consultant.ru/link/?req=doc&amp;base=LAW&amp;n=519026&amp;dst=2807" TargetMode="External"/><Relationship Id="rId32" Type="http://schemas.openxmlformats.org/officeDocument/2006/relationships/hyperlink" Target="https://login.consultant.ru/link/?req=doc&amp;base=LAW&amp;n=519026&amp;dst=2319" TargetMode="External"/><Relationship Id="rId37" Type="http://schemas.openxmlformats.org/officeDocument/2006/relationships/hyperlink" Target="https://login.consultant.ru/link/?req=doc&amp;base=LAW&amp;n=519026" TargetMode="External"/><Relationship Id="rId40" Type="http://schemas.openxmlformats.org/officeDocument/2006/relationships/hyperlink" Target="https://login.consultant.ru/link/?req=doc&amp;base=LAW&amp;n=519026" TargetMode="External"/><Relationship Id="rId45" Type="http://schemas.openxmlformats.org/officeDocument/2006/relationships/hyperlink" Target="https://login.consultant.ru/link/?req=doc&amp;base=LAW&amp;n=519026" TargetMode="External"/><Relationship Id="rId5" Type="http://schemas.openxmlformats.org/officeDocument/2006/relationships/image" Target="media/image1.png"/><Relationship Id="rId15" Type="http://schemas.openxmlformats.org/officeDocument/2006/relationships/hyperlink" Target="https://login.consultant.ru/link/?req=doc&amp;base=LAW&amp;n=377745&amp;dst=100067" TargetMode="External"/><Relationship Id="rId23" Type="http://schemas.openxmlformats.org/officeDocument/2006/relationships/hyperlink" Target="https://login.consultant.ru/link/?req=doc&amp;base=LAW&amp;n=519026&amp;dst=2319" TargetMode="External"/><Relationship Id="rId28" Type="http://schemas.openxmlformats.org/officeDocument/2006/relationships/hyperlink" Target="https://login.consultant.ru/link/?req=doc&amp;base=LAW&amp;n=519026" TargetMode="External"/><Relationship Id="rId36" Type="http://schemas.openxmlformats.org/officeDocument/2006/relationships/hyperlink" Target="https://login.consultant.ru/link/?req=doc&amp;base=LAW&amp;n=519026" TargetMode="External"/><Relationship Id="rId10" Type="http://schemas.openxmlformats.org/officeDocument/2006/relationships/hyperlink" Target="https://login.consultant.ru/link/?req=doc&amp;base=LAW&amp;n=519026" TargetMode="External"/><Relationship Id="rId19" Type="http://schemas.openxmlformats.org/officeDocument/2006/relationships/hyperlink" Target="https://login.consultant.ru/link/?req=doc&amp;base=LAW&amp;n=519026" TargetMode="External"/><Relationship Id="rId31" Type="http://schemas.openxmlformats.org/officeDocument/2006/relationships/hyperlink" Target="https://login.consultant.ru/link/?req=doc&amp;base=LAW&amp;n=519026" TargetMode="External"/><Relationship Id="rId44" Type="http://schemas.openxmlformats.org/officeDocument/2006/relationships/hyperlink" Target="https://login.consultant.ru/link/?req=doc&amp;base=LAW&amp;n=519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9026" TargetMode="External"/><Relationship Id="rId14" Type="http://schemas.openxmlformats.org/officeDocument/2006/relationships/hyperlink" Target="https://login.consultant.ru/link/?req=doc&amp;base=LAW&amp;n=377745&amp;dst=100057" TargetMode="External"/><Relationship Id="rId22" Type="http://schemas.openxmlformats.org/officeDocument/2006/relationships/hyperlink" Target="https://login.consultant.ru/link/?req=doc&amp;base=LAW&amp;n=519026" TargetMode="External"/><Relationship Id="rId27" Type="http://schemas.openxmlformats.org/officeDocument/2006/relationships/hyperlink" Target="https://login.consultant.ru/link/?req=doc&amp;base=LAW&amp;n=519026" TargetMode="External"/><Relationship Id="rId30" Type="http://schemas.openxmlformats.org/officeDocument/2006/relationships/hyperlink" Target="https://login.consultant.ru/link/?req=doc&amp;base=LAW&amp;n=519026" TargetMode="External"/><Relationship Id="rId35" Type="http://schemas.openxmlformats.org/officeDocument/2006/relationships/hyperlink" Target="https://login.consultant.ru/link/?req=doc&amp;base=LAW&amp;n=519026" TargetMode="External"/><Relationship Id="rId43" Type="http://schemas.openxmlformats.org/officeDocument/2006/relationships/hyperlink" Target="https://login.consultant.ru/link/?req=doc&amp;base=LAW&amp;n=519026"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6265</Words>
  <Characters>35712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user1</cp:lastModifiedBy>
  <cp:revision>16</cp:revision>
  <cp:lastPrinted>2026-05-13T04:11:00Z</cp:lastPrinted>
  <dcterms:created xsi:type="dcterms:W3CDTF">2026-04-22T09:33:00Z</dcterms:created>
  <dcterms:modified xsi:type="dcterms:W3CDTF">2026-06-22T11:52:00Z</dcterms:modified>
  <dc:language>ru-RU</dc:language>
</cp:coreProperties>
</file>